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FADA7" w14:textId="1E9E3503" w:rsidR="00B35092" w:rsidRDefault="00B35092" w:rsidP="00C67A05">
      <w:pPr>
        <w:pStyle w:val="Heading1"/>
        <w:spacing w:before="0"/>
      </w:pPr>
      <w:r>
        <w:t>The Rules of Unified English Braille</w:t>
      </w:r>
    </w:p>
    <w:p w14:paraId="36648144" w14:textId="0423FDB4" w:rsidR="00B35092" w:rsidRDefault="00B35092" w:rsidP="00C67A05">
      <w:pPr>
        <w:pStyle w:val="Heading1"/>
        <w:spacing w:before="0"/>
      </w:pPr>
      <w:r>
        <w:t>Updates to Second Edition 201</w:t>
      </w:r>
      <w:r w:rsidR="00ED289A">
        <w:t>3</w:t>
      </w:r>
    </w:p>
    <w:p w14:paraId="505E81E5" w14:textId="7B624BE1" w:rsidR="00B35092" w:rsidRDefault="00B35092" w:rsidP="00C67A05">
      <w:pPr>
        <w:pStyle w:val="Heading1"/>
        <w:spacing w:before="0"/>
      </w:pPr>
      <w:r>
        <w:t>as of August 2019</w:t>
      </w:r>
    </w:p>
    <w:p w14:paraId="0505E70F" w14:textId="1547D66E" w:rsidR="00B35092" w:rsidRDefault="00B35092" w:rsidP="00B35092">
      <w:pPr>
        <w:rPr>
          <w:lang w:val="en-US"/>
        </w:rPr>
      </w:pPr>
    </w:p>
    <w:p w14:paraId="62169182" w14:textId="77777777" w:rsidR="00B35092" w:rsidRPr="00477A4E" w:rsidRDefault="00B35092" w:rsidP="00B35092">
      <w:r w:rsidRPr="00477A4E">
        <w:t>The following updates to the</w:t>
      </w:r>
      <w:r>
        <w:t xml:space="preserve"> </w:t>
      </w:r>
      <w:r w:rsidRPr="00477A4E">
        <w:t>Rules of</w:t>
      </w:r>
      <w:r>
        <w:t xml:space="preserve"> </w:t>
      </w:r>
      <w:r w:rsidRPr="00477A4E">
        <w:t>UEB</w:t>
      </w:r>
      <w:r>
        <w:t xml:space="preserve"> </w:t>
      </w:r>
      <w:r w:rsidRPr="00477A4E">
        <w:t>have been approved, taking effect immediately, and will be included in the next edition. Transcribers and designers of braille translation software and equipment are asked to implement these changes now.</w:t>
      </w:r>
    </w:p>
    <w:p w14:paraId="6995BE98" w14:textId="77777777" w:rsidR="00B35092" w:rsidRDefault="00B35092" w:rsidP="00B35092"/>
    <w:p w14:paraId="7A341449" w14:textId="073E1774" w:rsidR="00B35092" w:rsidRPr="00B35092" w:rsidRDefault="00B35092" w:rsidP="00B35092">
      <w:pPr>
        <w:pStyle w:val="List"/>
        <w:rPr>
          <w:b/>
          <w:bCs/>
        </w:rPr>
      </w:pPr>
      <w:r w:rsidRPr="00B35092">
        <w:rPr>
          <w:b/>
          <w:bCs/>
        </w:rPr>
        <w:t>2.6.3</w:t>
      </w:r>
      <w:r w:rsidRPr="00B35092">
        <w:rPr>
          <w:b/>
          <w:bCs/>
        </w:rPr>
        <w:tab/>
        <w:t>Add the line indicator (dots 456) to the "standing alone" rule with a new example:</w:t>
      </w:r>
    </w:p>
    <w:p w14:paraId="6BA9BAAD" w14:textId="77777777" w:rsidR="00B35092" w:rsidRDefault="00B35092" w:rsidP="00B35092">
      <w:pPr>
        <w:ind w:left="1080" w:hanging="1080"/>
        <w:rPr>
          <w:lang w:val="en-CA"/>
        </w:rPr>
      </w:pPr>
      <w:r>
        <w:rPr>
          <w:lang w:val="en-CA"/>
        </w:rPr>
        <w:t>2.6.3</w:t>
      </w:r>
      <w:r>
        <w:rPr>
          <w:lang w:val="en-CA"/>
        </w:rPr>
        <w:tab/>
        <w:t xml:space="preserve">A letter or letters-sequence is considered to be "standing alone" when the following common punctuation and indicator symbols intervene between the letter or letters-sequence and the </w:t>
      </w:r>
      <w:r>
        <w:rPr>
          <w:i/>
          <w:lang w:val="en-CA"/>
        </w:rPr>
        <w:t>following</w:t>
      </w:r>
      <w:r>
        <w:rPr>
          <w:lang w:val="en-CA"/>
        </w:rPr>
        <w:t xml:space="preserve"> space, hyphen or dash:</w:t>
      </w:r>
    </w:p>
    <w:p w14:paraId="696B6DE4" w14:textId="77777777" w:rsidR="00B35092" w:rsidRDefault="00B35092" w:rsidP="00B35092">
      <w:pPr>
        <w:ind w:left="1080" w:hanging="1080"/>
        <w:rPr>
          <w:lang w:val="en-CA"/>
        </w:rPr>
      </w:pPr>
    </w:p>
    <w:p w14:paraId="5963A529" w14:textId="77777777" w:rsidR="00B35092" w:rsidRPr="00EC2FFA" w:rsidRDefault="00B35092" w:rsidP="00B35092">
      <w:pPr>
        <w:pStyle w:val="ListParagraph"/>
        <w:numPr>
          <w:ilvl w:val="0"/>
          <w:numId w:val="26"/>
        </w:numPr>
        <w:ind w:left="1440"/>
        <w:rPr>
          <w:rFonts w:ascii="Tahoma" w:hAnsi="Tahoma" w:cs="Tahoma"/>
          <w:lang w:val="en-CA"/>
        </w:rPr>
      </w:pPr>
      <w:r w:rsidRPr="00EC2FFA">
        <w:rPr>
          <w:rFonts w:ascii="Tahoma" w:hAnsi="Tahoma" w:cs="Tahoma"/>
          <w:lang w:val="en-CA"/>
        </w:rPr>
        <w:t>comma, semicolon, colon, full stop (period), ellipsis, exclamation mark or question mark</w:t>
      </w:r>
    </w:p>
    <w:p w14:paraId="5EC3EDDC" w14:textId="77777777" w:rsidR="00B35092" w:rsidRPr="00EC2FFA" w:rsidRDefault="00B35092" w:rsidP="00B35092">
      <w:pPr>
        <w:pStyle w:val="ListParagraph"/>
        <w:numPr>
          <w:ilvl w:val="0"/>
          <w:numId w:val="26"/>
        </w:numPr>
        <w:ind w:left="1440"/>
        <w:rPr>
          <w:rFonts w:ascii="Tahoma" w:hAnsi="Tahoma" w:cs="Tahoma"/>
          <w:lang w:val="en-CA"/>
        </w:rPr>
      </w:pPr>
      <w:r w:rsidRPr="00EC2FFA">
        <w:rPr>
          <w:rFonts w:ascii="Tahoma" w:hAnsi="Tahoma" w:cs="Tahoma"/>
          <w:lang w:val="en-CA"/>
        </w:rPr>
        <w:t>closing parenthesis (round bracket), closing square bracket or closing curly bracket (brace bracket)</w:t>
      </w:r>
    </w:p>
    <w:p w14:paraId="1D88F434" w14:textId="77777777" w:rsidR="00B35092" w:rsidRPr="00EC2FFA" w:rsidRDefault="00B35092" w:rsidP="00B35092">
      <w:pPr>
        <w:pStyle w:val="ListParagraph"/>
        <w:numPr>
          <w:ilvl w:val="0"/>
          <w:numId w:val="26"/>
        </w:numPr>
        <w:ind w:left="1440"/>
        <w:rPr>
          <w:rFonts w:ascii="Tahoma" w:hAnsi="Tahoma" w:cs="Tahoma"/>
          <w:lang w:val="en-CA"/>
        </w:rPr>
      </w:pPr>
      <w:r w:rsidRPr="00EC2FFA">
        <w:rPr>
          <w:rFonts w:ascii="Tahoma" w:hAnsi="Tahoma" w:cs="Tahoma"/>
          <w:lang w:val="en-CA"/>
        </w:rPr>
        <w:t>closing quotation mark of any kind</w:t>
      </w:r>
    </w:p>
    <w:p w14:paraId="2A0D3C38" w14:textId="77777777" w:rsidR="00B35092" w:rsidRPr="00EC2FFA" w:rsidRDefault="00B35092" w:rsidP="00B35092">
      <w:pPr>
        <w:pStyle w:val="ListParagraph"/>
        <w:numPr>
          <w:ilvl w:val="0"/>
          <w:numId w:val="26"/>
        </w:numPr>
        <w:ind w:left="1440"/>
        <w:rPr>
          <w:rFonts w:ascii="Tahoma" w:hAnsi="Tahoma" w:cs="Tahoma"/>
          <w:lang w:val="en-CA"/>
        </w:rPr>
      </w:pPr>
      <w:r w:rsidRPr="00EC2FFA">
        <w:rPr>
          <w:rFonts w:ascii="Tahoma" w:hAnsi="Tahoma" w:cs="Tahoma"/>
          <w:lang w:val="en-CA"/>
        </w:rPr>
        <w:t>nondirectional quotation mark of any kind</w:t>
      </w:r>
    </w:p>
    <w:p w14:paraId="58CBF534" w14:textId="77777777" w:rsidR="00B35092" w:rsidRPr="00EC2FFA" w:rsidRDefault="00B35092" w:rsidP="00B35092">
      <w:pPr>
        <w:pStyle w:val="ListParagraph"/>
        <w:numPr>
          <w:ilvl w:val="0"/>
          <w:numId w:val="26"/>
        </w:numPr>
        <w:ind w:left="1440"/>
        <w:rPr>
          <w:rFonts w:ascii="Tahoma" w:hAnsi="Tahoma" w:cs="Tahoma"/>
          <w:lang w:val="en-CA"/>
        </w:rPr>
      </w:pPr>
      <w:r w:rsidRPr="00EC2FFA">
        <w:rPr>
          <w:rFonts w:ascii="Tahoma" w:hAnsi="Tahoma" w:cs="Tahoma"/>
          <w:lang w:val="en-CA"/>
        </w:rPr>
        <w:t>apostrophe [also see Section 2.6.4]</w:t>
      </w:r>
    </w:p>
    <w:p w14:paraId="238AA2F6" w14:textId="77777777" w:rsidR="00B35092" w:rsidRPr="00EC2FFA" w:rsidRDefault="00B35092" w:rsidP="00B35092">
      <w:pPr>
        <w:pStyle w:val="ListParagraph"/>
        <w:numPr>
          <w:ilvl w:val="0"/>
          <w:numId w:val="26"/>
        </w:numPr>
        <w:ind w:left="1440"/>
        <w:rPr>
          <w:rFonts w:ascii="Tahoma" w:hAnsi="Tahoma" w:cs="Tahoma"/>
          <w:lang w:val="en-CA"/>
        </w:rPr>
      </w:pPr>
      <w:r w:rsidRPr="00EC2FFA">
        <w:rPr>
          <w:rFonts w:ascii="Tahoma" w:hAnsi="Tahoma" w:cs="Tahoma"/>
          <w:lang w:val="en-CA"/>
        </w:rPr>
        <w:t>typeform terminator of any kind</w:t>
      </w:r>
    </w:p>
    <w:p w14:paraId="189A6D65" w14:textId="77777777" w:rsidR="00B35092" w:rsidRPr="00EC2FFA" w:rsidRDefault="00B35092" w:rsidP="00B35092">
      <w:pPr>
        <w:pStyle w:val="ListParagraph"/>
        <w:numPr>
          <w:ilvl w:val="0"/>
          <w:numId w:val="26"/>
        </w:numPr>
        <w:ind w:left="1440"/>
        <w:rPr>
          <w:rFonts w:ascii="Tahoma" w:hAnsi="Tahoma" w:cs="Tahoma"/>
          <w:lang w:val="en-CA"/>
        </w:rPr>
      </w:pPr>
      <w:r w:rsidRPr="00EC2FFA">
        <w:rPr>
          <w:rFonts w:ascii="Tahoma" w:hAnsi="Tahoma" w:cs="Tahoma"/>
          <w:lang w:val="en-CA"/>
        </w:rPr>
        <w:t>capitals mode terminator</w:t>
      </w:r>
    </w:p>
    <w:p w14:paraId="77636DBE" w14:textId="77777777" w:rsidR="00B35092" w:rsidRPr="00EC2FFA" w:rsidRDefault="00B35092" w:rsidP="00B35092">
      <w:pPr>
        <w:pStyle w:val="ListParagraph"/>
        <w:numPr>
          <w:ilvl w:val="0"/>
          <w:numId w:val="26"/>
        </w:numPr>
        <w:ind w:left="1440"/>
        <w:rPr>
          <w:rFonts w:ascii="Tahoma" w:hAnsi="Tahoma" w:cs="Tahoma"/>
          <w:lang w:val="en-CA"/>
        </w:rPr>
      </w:pPr>
      <w:r w:rsidRPr="00EC2FFA">
        <w:rPr>
          <w:rFonts w:ascii="Tahoma" w:hAnsi="Tahoma" w:cs="Tahoma"/>
          <w:lang w:val="en-CA"/>
        </w:rPr>
        <w:t>closing transcriber's note indicator</w:t>
      </w:r>
    </w:p>
    <w:p w14:paraId="3C75F8C0" w14:textId="77777777" w:rsidR="00B35092" w:rsidRPr="00EC2FFA" w:rsidRDefault="00B35092" w:rsidP="00B35092">
      <w:pPr>
        <w:pStyle w:val="ListParagraph"/>
        <w:numPr>
          <w:ilvl w:val="0"/>
          <w:numId w:val="26"/>
        </w:numPr>
        <w:ind w:left="1440"/>
        <w:rPr>
          <w:rFonts w:ascii="Tahoma" w:hAnsi="Tahoma" w:cs="Tahoma"/>
          <w:lang w:val="en-CA"/>
        </w:rPr>
      </w:pPr>
      <w:r w:rsidRPr="00EC2FFA">
        <w:rPr>
          <w:rFonts w:ascii="Tahoma" w:hAnsi="Tahoma" w:cs="Tahoma"/>
          <w:lang w:val="en-CA"/>
        </w:rPr>
        <w:t>line indicator</w:t>
      </w:r>
    </w:p>
    <w:p w14:paraId="14D4B8CA" w14:textId="77777777" w:rsidR="00B35092" w:rsidRPr="00EC2FFA" w:rsidRDefault="00B35092" w:rsidP="00B35092">
      <w:pPr>
        <w:pStyle w:val="ListParagraph"/>
        <w:numPr>
          <w:ilvl w:val="0"/>
          <w:numId w:val="26"/>
        </w:numPr>
        <w:ind w:left="1440"/>
        <w:rPr>
          <w:rFonts w:ascii="Tahoma" w:hAnsi="Tahoma" w:cs="Tahoma"/>
          <w:lang w:val="en-CA"/>
        </w:rPr>
      </w:pPr>
      <w:r w:rsidRPr="00EC2FFA">
        <w:rPr>
          <w:rFonts w:ascii="Tahoma" w:hAnsi="Tahoma" w:cs="Tahoma"/>
          <w:lang w:val="en-CA"/>
        </w:rPr>
        <w:t>or any combination of these.</w:t>
      </w:r>
    </w:p>
    <w:p w14:paraId="3FC1EB75" w14:textId="77777777" w:rsidR="00B35092" w:rsidRDefault="00B35092" w:rsidP="00B35092">
      <w:pPr>
        <w:ind w:left="1080" w:hanging="1080"/>
        <w:rPr>
          <w:lang w:val="en-CA"/>
        </w:rPr>
      </w:pPr>
    </w:p>
    <w:p w14:paraId="0D72CBB0" w14:textId="77777777" w:rsidR="00B35092" w:rsidRDefault="00B35092" w:rsidP="00B35092">
      <w:pPr>
        <w:ind w:left="1080" w:hanging="1080"/>
        <w:rPr>
          <w:lang w:val="en-CA"/>
        </w:rPr>
      </w:pPr>
      <w:r>
        <w:rPr>
          <w:lang w:val="en-CA"/>
        </w:rPr>
        <w:tab/>
      </w:r>
      <w:r>
        <w:rPr>
          <w:i/>
          <w:lang w:val="en-CA"/>
        </w:rPr>
        <w:t>Example:</w:t>
      </w:r>
    </w:p>
    <w:p w14:paraId="07FCCCCC" w14:textId="77777777" w:rsidR="00B35092" w:rsidRDefault="00B35092" w:rsidP="00B35092">
      <w:pPr>
        <w:ind w:left="1080"/>
        <w:rPr>
          <w:lang w:val="en-CA"/>
        </w:rPr>
      </w:pPr>
    </w:p>
    <w:p w14:paraId="084967E2" w14:textId="77777777" w:rsidR="00B35092" w:rsidRDefault="00B35092" w:rsidP="00B35092">
      <w:pPr>
        <w:ind w:left="1080"/>
        <w:rPr>
          <w:lang w:val="en-CA"/>
        </w:rPr>
      </w:pPr>
      <w:r>
        <w:rPr>
          <w:lang w:val="en-CA"/>
        </w:rPr>
        <w:t>[an Emily Dickinson poem transcribed in linear format:]</w:t>
      </w:r>
    </w:p>
    <w:p w14:paraId="0322FE4E" w14:textId="77777777" w:rsidR="00B35092" w:rsidRDefault="00B35092" w:rsidP="00B35092">
      <w:pPr>
        <w:ind w:left="1080"/>
        <w:rPr>
          <w:lang w:val="en-CA"/>
        </w:rPr>
      </w:pPr>
    </w:p>
    <w:p w14:paraId="07B887E7" w14:textId="77777777" w:rsidR="002D0497" w:rsidRDefault="002D0497">
      <w:pPr>
        <w:rPr>
          <w:lang w:val="en-CA"/>
        </w:rPr>
      </w:pPr>
      <w:r>
        <w:rPr>
          <w:lang w:val="en-CA"/>
        </w:rPr>
        <w:br w:type="page"/>
      </w:r>
    </w:p>
    <w:p w14:paraId="7082A876" w14:textId="559D1EEF" w:rsidR="00B35092" w:rsidRDefault="00B35092" w:rsidP="00B35092">
      <w:pPr>
        <w:ind w:left="1080"/>
        <w:rPr>
          <w:lang w:val="en-CA"/>
        </w:rPr>
      </w:pPr>
      <w:r>
        <w:rPr>
          <w:lang w:val="en-CA"/>
        </w:rPr>
        <w:lastRenderedPageBreak/>
        <w:t>The sun kept setting, setting still;</w:t>
      </w:r>
    </w:p>
    <w:p w14:paraId="5F85A490" w14:textId="77777777" w:rsidR="00B35092" w:rsidRDefault="00B35092" w:rsidP="00B35092">
      <w:pPr>
        <w:ind w:left="1080"/>
        <w:rPr>
          <w:lang w:val="en-CA"/>
        </w:rPr>
      </w:pPr>
      <w:r>
        <w:rPr>
          <w:lang w:val="en-CA"/>
        </w:rPr>
        <w:t>No hue of afternoon</w:t>
      </w:r>
    </w:p>
    <w:p w14:paraId="2507163C" w14:textId="77777777" w:rsidR="00B35092" w:rsidRDefault="00B35092" w:rsidP="00B35092">
      <w:pPr>
        <w:ind w:left="1080"/>
        <w:rPr>
          <w:lang w:val="en-CA"/>
        </w:rPr>
      </w:pPr>
      <w:r>
        <w:rPr>
          <w:lang w:val="en-CA"/>
        </w:rPr>
        <w:t>Upon the village I perceived</w:t>
      </w:r>
    </w:p>
    <w:p w14:paraId="1BECC12F" w14:textId="77777777" w:rsidR="00B35092" w:rsidRDefault="00B35092" w:rsidP="00B35092">
      <w:pPr>
        <w:ind w:left="1080"/>
        <w:rPr>
          <w:lang w:val="en-CA"/>
        </w:rPr>
      </w:pPr>
      <w:r>
        <w:rPr>
          <w:lang w:val="en-CA"/>
        </w:rPr>
        <w:t>From house to house 'twas noon</w:t>
      </w:r>
    </w:p>
    <w:p w14:paraId="64BBE331" w14:textId="77777777" w:rsidR="00B35092" w:rsidRDefault="00B35092" w:rsidP="00B35092">
      <w:pPr>
        <w:ind w:left="1080"/>
        <w:rPr>
          <w:lang w:val="en-CA"/>
        </w:rPr>
      </w:pPr>
    </w:p>
    <w:p w14:paraId="7ABD5601" w14:textId="77777777" w:rsidR="00660757" w:rsidRDefault="00B35092" w:rsidP="00B35092">
      <w:pPr>
        <w:ind w:left="1620" w:right="1620" w:hanging="540"/>
        <w:rPr>
          <w:rFonts w:ascii="SimBraille" w:hAnsi="SimBraille"/>
          <w:sz w:val="32"/>
          <w:lang w:val="en-CA"/>
        </w:rPr>
      </w:pPr>
      <w:r>
        <w:rPr>
          <w:rFonts w:ascii="SimBraille" w:hAnsi="SimBraille"/>
          <w:sz w:val="32"/>
          <w:lang w:val="en-CA"/>
        </w:rPr>
        <w:t xml:space="preserve">,! sun kept sett+1 sett+ /2_ ,no hue ( afn_ ,^u ! </w:t>
      </w:r>
    </w:p>
    <w:p w14:paraId="2647078E" w14:textId="77777777" w:rsidR="00660757" w:rsidRDefault="00660757" w:rsidP="00B35092">
      <w:pPr>
        <w:ind w:left="1620" w:right="1620" w:hanging="540"/>
        <w:rPr>
          <w:rFonts w:ascii="SimBraille" w:hAnsi="SimBraille"/>
          <w:sz w:val="32"/>
          <w:lang w:val="en-CA"/>
        </w:rPr>
      </w:pPr>
      <w:r>
        <w:rPr>
          <w:rFonts w:ascii="SimBraille" w:hAnsi="SimBraille"/>
          <w:sz w:val="32"/>
          <w:lang w:val="en-CA"/>
        </w:rPr>
        <w:tab/>
      </w:r>
      <w:r w:rsidR="00B35092">
        <w:rPr>
          <w:rFonts w:ascii="SimBraille" w:hAnsi="SimBraille"/>
          <w:sz w:val="32"/>
          <w:lang w:val="en-CA"/>
        </w:rPr>
        <w:t xml:space="preserve">village ,i p]cvd_ ,f h\se </w:t>
      </w:r>
    </w:p>
    <w:p w14:paraId="1707B4B5" w14:textId="0DF99D4B" w:rsidR="00B35092" w:rsidRPr="004106EE" w:rsidRDefault="00660757" w:rsidP="00B35092">
      <w:pPr>
        <w:ind w:left="1620" w:right="1620" w:hanging="540"/>
        <w:rPr>
          <w:rFonts w:ascii="SimBraille" w:hAnsi="SimBraille"/>
          <w:sz w:val="32"/>
          <w:lang w:val="en-CA"/>
        </w:rPr>
      </w:pPr>
      <w:r>
        <w:rPr>
          <w:rFonts w:ascii="SimBraille" w:hAnsi="SimBraille"/>
          <w:sz w:val="32"/>
          <w:lang w:val="en-CA"/>
        </w:rPr>
        <w:tab/>
      </w:r>
      <w:r w:rsidR="00B35092">
        <w:rPr>
          <w:rFonts w:ascii="SimBraille" w:hAnsi="SimBraille"/>
          <w:sz w:val="32"/>
          <w:lang w:val="en-CA"/>
        </w:rPr>
        <w:t>to h\se 'twas noon</w:t>
      </w:r>
    </w:p>
    <w:p w14:paraId="6FF4CBEE" w14:textId="77777777" w:rsidR="00BA7C66" w:rsidRDefault="00BA7C66" w:rsidP="00B35092">
      <w:pPr>
        <w:ind w:left="1080" w:hanging="1080"/>
      </w:pPr>
    </w:p>
    <w:p w14:paraId="2B1877FF" w14:textId="77777777" w:rsidR="0085226A" w:rsidRPr="00C67A05" w:rsidRDefault="00BA7C66" w:rsidP="0085226A">
      <w:pPr>
        <w:pStyle w:val="List"/>
        <w:rPr>
          <w:b/>
          <w:bCs/>
        </w:rPr>
      </w:pPr>
      <w:r w:rsidRPr="00C67A05">
        <w:rPr>
          <w:b/>
          <w:bCs/>
        </w:rPr>
        <w:t xml:space="preserve">3.28 </w:t>
      </w:r>
      <w:r w:rsidRPr="00C67A05">
        <w:rPr>
          <w:b/>
          <w:bCs/>
        </w:rPr>
        <w:tab/>
        <w:t>NEW symbol for the check mark:</w:t>
      </w:r>
    </w:p>
    <w:p w14:paraId="42B34BAA" w14:textId="67606C19" w:rsidR="00BA7C66" w:rsidRPr="00C67A05" w:rsidRDefault="00BA7C66" w:rsidP="0085226A">
      <w:pPr>
        <w:pStyle w:val="List"/>
        <w:rPr>
          <w:b/>
          <w:bCs/>
          <w:lang w:val="en-CA"/>
        </w:rPr>
      </w:pPr>
      <w:r w:rsidRPr="00C67A05">
        <w:rPr>
          <w:b/>
          <w:bCs/>
          <w:lang w:val="en-CA"/>
        </w:rPr>
        <w:t>3.28</w:t>
      </w:r>
      <w:r w:rsidR="00AB7AE6">
        <w:rPr>
          <w:b/>
          <w:bCs/>
          <w:lang w:val="en-CA"/>
        </w:rPr>
        <w:tab/>
      </w:r>
      <w:r w:rsidRPr="00C67A05">
        <w:rPr>
          <w:b/>
          <w:bCs/>
          <w:lang w:val="en-CA"/>
        </w:rPr>
        <w:t xml:space="preserve">Check mark, tick </w:t>
      </w:r>
      <w:r w:rsidRPr="00C67A05">
        <w:rPr>
          <w:rFonts w:ascii="SimBraille" w:hAnsi="SimBraille"/>
          <w:b/>
          <w:bCs/>
          <w:sz w:val="36"/>
          <w:lang w:val="en-CA"/>
        </w:rPr>
        <w:t>@%</w:t>
      </w:r>
    </w:p>
    <w:p w14:paraId="59789569" w14:textId="77777777" w:rsidR="00BA7C66" w:rsidRDefault="00BA7C66" w:rsidP="00BA7C66">
      <w:pPr>
        <w:tabs>
          <w:tab w:val="left" w:pos="1080"/>
        </w:tabs>
        <w:rPr>
          <w:lang w:val="en-CA"/>
        </w:rPr>
      </w:pPr>
      <w:r>
        <w:rPr>
          <w:lang w:val="en-CA"/>
        </w:rPr>
        <w:t>3.28.1</w:t>
      </w:r>
      <w:r>
        <w:rPr>
          <w:lang w:val="en-CA"/>
        </w:rPr>
        <w:tab/>
        <w:t>Follow print for use of the check mark.</w:t>
      </w:r>
    </w:p>
    <w:p w14:paraId="0208BA49" w14:textId="77777777" w:rsidR="00BA7C66" w:rsidRDefault="00BA7C66" w:rsidP="00BA7C66">
      <w:pPr>
        <w:rPr>
          <w:lang w:val="en-CA"/>
        </w:rPr>
      </w:pPr>
    </w:p>
    <w:p w14:paraId="23DF2D88" w14:textId="77777777" w:rsidR="00BA7C66" w:rsidRPr="00DB79B9" w:rsidRDefault="00BA7C66" w:rsidP="00BA7C66">
      <w:pPr>
        <w:ind w:left="1080"/>
        <w:rPr>
          <w:i/>
          <w:lang w:val="en-CA"/>
        </w:rPr>
      </w:pPr>
      <w:r w:rsidRPr="00DB79B9">
        <w:rPr>
          <w:i/>
          <w:lang w:val="en-CA"/>
        </w:rPr>
        <w:t>Examples:</w:t>
      </w:r>
    </w:p>
    <w:p w14:paraId="43E277ED" w14:textId="77777777" w:rsidR="00BA7C66" w:rsidRDefault="00BA7C66" w:rsidP="00BA7C66">
      <w:pPr>
        <w:keepNext/>
        <w:ind w:left="1080"/>
        <w:rPr>
          <w:lang w:val="en-CA"/>
        </w:rPr>
      </w:pPr>
      <w:r>
        <w:rPr>
          <w:lang w:val="en-CA"/>
        </w:rPr>
        <w:t>Homework:</w:t>
      </w:r>
    </w:p>
    <w:p w14:paraId="6FA892F6" w14:textId="77777777" w:rsidR="00BA7C66" w:rsidRDefault="00BA7C66" w:rsidP="00AB7AE6">
      <w:pPr>
        <w:keepNext/>
        <w:tabs>
          <w:tab w:val="left" w:pos="540"/>
          <w:tab w:val="left" w:pos="1800"/>
        </w:tabs>
        <w:ind w:left="1080"/>
        <w:rPr>
          <w:lang w:val="en-CA"/>
        </w:rPr>
      </w:pPr>
      <w:r>
        <w:rPr>
          <w:rFonts w:ascii="Segoe UI Symbol" w:hAnsi="Segoe UI Symbol" w:cs="Segoe UI Symbol"/>
          <w:lang w:val="en-CA"/>
        </w:rPr>
        <w:t>✓</w:t>
      </w:r>
      <w:r>
        <w:rPr>
          <w:lang w:val="en-CA"/>
        </w:rPr>
        <w:tab/>
        <w:t>1.  14</w:t>
      </w:r>
    </w:p>
    <w:p w14:paraId="311AE89F" w14:textId="77777777" w:rsidR="00BA7C66" w:rsidRDefault="00BA7C66" w:rsidP="00AB7AE6">
      <w:pPr>
        <w:tabs>
          <w:tab w:val="left" w:pos="540"/>
          <w:tab w:val="left" w:pos="1800"/>
        </w:tabs>
        <w:ind w:left="1080"/>
        <w:rPr>
          <w:lang w:val="en-CA"/>
        </w:rPr>
      </w:pPr>
      <w:r>
        <w:rPr>
          <w:rFonts w:ascii="Segoe UI Symbol" w:hAnsi="Segoe UI Symbol" w:cs="Segoe UI Symbol"/>
          <w:lang w:val="en-CA"/>
        </w:rPr>
        <w:t>✓</w:t>
      </w:r>
      <w:r>
        <w:rPr>
          <w:lang w:val="en-CA"/>
        </w:rPr>
        <w:tab/>
        <w:t>2.  25</w:t>
      </w:r>
    </w:p>
    <w:p w14:paraId="705ADBF9" w14:textId="77777777" w:rsidR="00BA7C66" w:rsidRDefault="00BA7C66" w:rsidP="00AB7AE6">
      <w:pPr>
        <w:tabs>
          <w:tab w:val="left" w:pos="540"/>
          <w:tab w:val="left" w:pos="1800"/>
        </w:tabs>
        <w:ind w:left="1080"/>
        <w:rPr>
          <w:lang w:val="en-CA"/>
        </w:rPr>
      </w:pPr>
      <w:r>
        <w:rPr>
          <w:lang w:val="en-CA"/>
        </w:rPr>
        <w:tab/>
        <w:t>3.  42</w:t>
      </w:r>
      <w:bookmarkStart w:id="0" w:name="_GoBack"/>
      <w:bookmarkEnd w:id="0"/>
    </w:p>
    <w:p w14:paraId="68B5D2D8" w14:textId="77777777" w:rsidR="00BA7C66" w:rsidRPr="00E75627" w:rsidRDefault="00BA7C66" w:rsidP="00AB7AE6">
      <w:pPr>
        <w:tabs>
          <w:tab w:val="left" w:pos="540"/>
          <w:tab w:val="left" w:pos="1800"/>
        </w:tabs>
        <w:ind w:left="1080"/>
        <w:rPr>
          <w:lang w:val="en-CA"/>
        </w:rPr>
      </w:pPr>
      <w:r>
        <w:rPr>
          <w:rFonts w:ascii="Segoe UI Symbol" w:hAnsi="Segoe UI Symbol" w:cs="Segoe UI Symbol"/>
          <w:lang w:val="en-CA"/>
        </w:rPr>
        <w:t>✓</w:t>
      </w:r>
      <w:r>
        <w:rPr>
          <w:lang w:val="en-CA"/>
        </w:rPr>
        <w:tab/>
        <w:t>4.  11</w:t>
      </w:r>
    </w:p>
    <w:p w14:paraId="55CF3243" w14:textId="77777777" w:rsidR="00BA7C66" w:rsidRDefault="00BA7C66" w:rsidP="00BA7C66">
      <w:pPr>
        <w:ind w:left="1080"/>
        <w:rPr>
          <w:rFonts w:ascii="SimBraille" w:hAnsi="SimBraille"/>
          <w:sz w:val="36"/>
          <w:lang w:val="en-CA"/>
        </w:rPr>
      </w:pPr>
      <w:r>
        <w:rPr>
          <w:rFonts w:ascii="SimBraille" w:hAnsi="SimBraille"/>
          <w:sz w:val="36"/>
          <w:lang w:val="en-CA"/>
        </w:rPr>
        <w:t>,home"w3</w:t>
      </w:r>
    </w:p>
    <w:p w14:paraId="08C80F3B" w14:textId="77777777" w:rsidR="00BA7C66" w:rsidRDefault="00BA7C66" w:rsidP="00BA7C66">
      <w:pPr>
        <w:tabs>
          <w:tab w:val="left" w:pos="720"/>
          <w:tab w:val="left" w:pos="1890"/>
        </w:tabs>
        <w:ind w:left="1080"/>
        <w:rPr>
          <w:rFonts w:ascii="SimBraille" w:hAnsi="SimBraille"/>
          <w:sz w:val="36"/>
          <w:lang w:val="en-CA"/>
        </w:rPr>
      </w:pPr>
      <w:r>
        <w:rPr>
          <w:rFonts w:ascii="SimBraille" w:hAnsi="SimBraille"/>
          <w:sz w:val="36"/>
          <w:lang w:val="en-CA"/>
        </w:rPr>
        <w:t>@%</w:t>
      </w:r>
      <w:r>
        <w:rPr>
          <w:rFonts w:ascii="SimBraille" w:hAnsi="SimBraille"/>
          <w:sz w:val="36"/>
          <w:lang w:val="en-CA"/>
        </w:rPr>
        <w:tab/>
        <w:t>#a4 #ad</w:t>
      </w:r>
    </w:p>
    <w:p w14:paraId="7DFD0A92" w14:textId="77777777" w:rsidR="00BA7C66" w:rsidRDefault="00BA7C66" w:rsidP="00BA7C66">
      <w:pPr>
        <w:tabs>
          <w:tab w:val="left" w:pos="720"/>
          <w:tab w:val="left" w:pos="1890"/>
        </w:tabs>
        <w:ind w:left="1080"/>
        <w:rPr>
          <w:rFonts w:ascii="SimBraille" w:hAnsi="SimBraille"/>
          <w:sz w:val="36"/>
          <w:lang w:val="en-CA"/>
        </w:rPr>
      </w:pPr>
      <w:r>
        <w:rPr>
          <w:rFonts w:ascii="SimBraille" w:hAnsi="SimBraille"/>
          <w:sz w:val="36"/>
          <w:lang w:val="en-CA"/>
        </w:rPr>
        <w:t>@%</w:t>
      </w:r>
      <w:r>
        <w:rPr>
          <w:rFonts w:ascii="SimBraille" w:hAnsi="SimBraille"/>
          <w:sz w:val="36"/>
          <w:lang w:val="en-CA"/>
        </w:rPr>
        <w:tab/>
        <w:t>#b4 #be</w:t>
      </w:r>
    </w:p>
    <w:p w14:paraId="6F8B6F75" w14:textId="77777777" w:rsidR="00BA7C66" w:rsidRDefault="00BA7C66" w:rsidP="00BA7C66">
      <w:pPr>
        <w:tabs>
          <w:tab w:val="left" w:pos="720"/>
          <w:tab w:val="left" w:pos="1890"/>
        </w:tabs>
        <w:ind w:left="1080"/>
        <w:rPr>
          <w:rFonts w:ascii="SimBraille" w:hAnsi="SimBraille"/>
          <w:sz w:val="36"/>
          <w:lang w:val="en-CA"/>
        </w:rPr>
      </w:pPr>
      <w:r>
        <w:rPr>
          <w:rFonts w:ascii="SimBraille" w:hAnsi="SimBraille"/>
          <w:sz w:val="36"/>
          <w:lang w:val="en-CA"/>
        </w:rPr>
        <w:tab/>
        <w:t>#c4 #db</w:t>
      </w:r>
    </w:p>
    <w:p w14:paraId="533FD569" w14:textId="77777777" w:rsidR="00BA7C66" w:rsidRPr="00425A54" w:rsidRDefault="00BA7C66" w:rsidP="00BA7C66">
      <w:pPr>
        <w:tabs>
          <w:tab w:val="left" w:pos="720"/>
          <w:tab w:val="left" w:pos="1890"/>
        </w:tabs>
        <w:ind w:left="1080"/>
        <w:rPr>
          <w:rFonts w:ascii="SimBraille" w:hAnsi="SimBraille"/>
          <w:sz w:val="36"/>
          <w:lang w:val="en-CA"/>
        </w:rPr>
      </w:pPr>
      <w:r>
        <w:rPr>
          <w:rFonts w:ascii="SimBraille" w:hAnsi="SimBraille"/>
          <w:sz w:val="36"/>
          <w:lang w:val="en-CA"/>
        </w:rPr>
        <w:t>@%</w:t>
      </w:r>
      <w:r>
        <w:rPr>
          <w:rFonts w:ascii="SimBraille" w:hAnsi="SimBraille"/>
          <w:sz w:val="36"/>
          <w:lang w:val="en-CA"/>
        </w:rPr>
        <w:tab/>
        <w:t>#d4 #aa</w:t>
      </w:r>
    </w:p>
    <w:p w14:paraId="52EB0B5D" w14:textId="77777777" w:rsidR="00BA7C66" w:rsidRDefault="00BA7C66" w:rsidP="00BA7C66">
      <w:pPr>
        <w:ind w:left="1080"/>
        <w:rPr>
          <w:lang w:val="en-CA"/>
        </w:rPr>
      </w:pPr>
    </w:p>
    <w:p w14:paraId="1E1FD00B" w14:textId="77777777" w:rsidR="00BA7C66" w:rsidRDefault="00BA7C66" w:rsidP="00BA7C66">
      <w:pPr>
        <w:ind w:left="1080"/>
        <w:rPr>
          <w:lang w:val="en-CA"/>
        </w:rPr>
      </w:pPr>
      <w:r>
        <w:rPr>
          <w:lang w:val="en-CA"/>
        </w:rPr>
        <w:t>Sample ballot:</w:t>
      </w:r>
    </w:p>
    <w:p w14:paraId="457D06FE" w14:textId="77777777" w:rsidR="00BA7C66" w:rsidRDefault="00BA7C66" w:rsidP="00BA7C66">
      <w:pPr>
        <w:ind w:left="1080"/>
        <w:rPr>
          <w:lang w:val="en-CA"/>
        </w:rPr>
      </w:pPr>
      <w:r>
        <w:rPr>
          <w:lang w:val="en-CA"/>
        </w:rPr>
        <w:t>J. Hadfield</w:t>
      </w:r>
    </w:p>
    <w:p w14:paraId="688225AC" w14:textId="77777777" w:rsidR="00BA7C66" w:rsidRDefault="00BA7C66" w:rsidP="00BA7C66">
      <w:pPr>
        <w:ind w:left="1080"/>
        <w:rPr>
          <w:lang w:val="en-CA"/>
        </w:rPr>
      </w:pPr>
      <w:r>
        <w:rPr>
          <w:lang w:val="en-CA"/>
        </w:rPr>
        <w:t>S. Marino</w:t>
      </w:r>
    </w:p>
    <w:p w14:paraId="63EC2ACC" w14:textId="77777777" w:rsidR="00BA7C66" w:rsidRDefault="00BA7C66" w:rsidP="00BA7C66">
      <w:pPr>
        <w:tabs>
          <w:tab w:val="left" w:pos="2160"/>
        </w:tabs>
        <w:ind w:left="1080"/>
        <w:rPr>
          <w:rFonts w:ascii="Segoe UI Symbol" w:hAnsi="Segoe UI Symbol" w:cs="Segoe UI Symbol"/>
          <w:lang w:val="en-CA"/>
        </w:rPr>
      </w:pPr>
      <w:r>
        <w:rPr>
          <w:lang w:val="en-CA"/>
        </w:rPr>
        <w:t>I. Wong</w:t>
      </w:r>
      <w:r>
        <w:rPr>
          <w:lang w:val="en-CA"/>
        </w:rPr>
        <w:tab/>
      </w:r>
      <w:r>
        <w:rPr>
          <w:rFonts w:ascii="Segoe UI Symbol" w:hAnsi="Segoe UI Symbol" w:cs="Segoe UI Symbol"/>
          <w:lang w:val="en-CA"/>
        </w:rPr>
        <w:t>🗸</w:t>
      </w:r>
    </w:p>
    <w:p w14:paraId="7632C2DA" w14:textId="77777777" w:rsidR="00BA7C66" w:rsidRDefault="00BA7C66" w:rsidP="00BA7C66">
      <w:pPr>
        <w:ind w:left="1080"/>
        <w:rPr>
          <w:rFonts w:ascii="SimBraille" w:hAnsi="SimBraille"/>
          <w:sz w:val="36"/>
          <w:lang w:val="en-CA"/>
        </w:rPr>
      </w:pPr>
      <w:r>
        <w:rPr>
          <w:rFonts w:ascii="SimBraille" w:hAnsi="SimBraille"/>
          <w:sz w:val="36"/>
          <w:lang w:val="en-CA"/>
        </w:rPr>
        <w:t>,sample ballot3</w:t>
      </w:r>
    </w:p>
    <w:p w14:paraId="146A10DF" w14:textId="77777777" w:rsidR="00BA7C66" w:rsidRDefault="00BA7C66" w:rsidP="00BA7C66">
      <w:pPr>
        <w:ind w:left="1080"/>
        <w:rPr>
          <w:rFonts w:ascii="SimBraille" w:hAnsi="SimBraille"/>
          <w:sz w:val="36"/>
          <w:lang w:val="en-CA"/>
        </w:rPr>
      </w:pPr>
      <w:r>
        <w:rPr>
          <w:rFonts w:ascii="SimBraille" w:hAnsi="SimBraille"/>
          <w:sz w:val="36"/>
          <w:lang w:val="en-CA"/>
        </w:rPr>
        <w:t>;,j4 ,_hfield</w:t>
      </w:r>
    </w:p>
    <w:p w14:paraId="4415EF3D" w14:textId="77777777" w:rsidR="00BA7C66" w:rsidRDefault="00BA7C66" w:rsidP="00BA7C66">
      <w:pPr>
        <w:ind w:left="1080"/>
        <w:rPr>
          <w:rFonts w:ascii="SimBraille" w:hAnsi="SimBraille"/>
          <w:sz w:val="36"/>
          <w:lang w:val="en-CA"/>
        </w:rPr>
      </w:pPr>
      <w:r>
        <w:rPr>
          <w:rFonts w:ascii="SimBraille" w:hAnsi="SimBraille"/>
          <w:sz w:val="36"/>
          <w:lang w:val="en-CA"/>
        </w:rPr>
        <w:t>;,s4 ,m&gt;9o</w:t>
      </w:r>
    </w:p>
    <w:p w14:paraId="1887C1CB" w14:textId="77777777" w:rsidR="00BA7C66" w:rsidRPr="00176EBE" w:rsidRDefault="00BA7C66" w:rsidP="00BA7C66">
      <w:pPr>
        <w:ind w:left="1080"/>
        <w:rPr>
          <w:rFonts w:ascii="SimBraille" w:hAnsi="SimBraille"/>
          <w:sz w:val="36"/>
          <w:lang w:val="en-CA"/>
        </w:rPr>
      </w:pPr>
      <w:r>
        <w:rPr>
          <w:rFonts w:ascii="SimBraille" w:hAnsi="SimBraille"/>
          <w:sz w:val="36"/>
          <w:lang w:val="en-CA"/>
        </w:rPr>
        <w:t>,i4 ,w;g @%</w:t>
      </w:r>
    </w:p>
    <w:p w14:paraId="2B2238ED" w14:textId="77777777" w:rsidR="00BA7C66" w:rsidRDefault="00BA7C66" w:rsidP="00BA7C66">
      <w:pPr>
        <w:ind w:left="1080"/>
        <w:rPr>
          <w:lang w:val="en-CA"/>
        </w:rPr>
      </w:pPr>
    </w:p>
    <w:p w14:paraId="5AEEAE11" w14:textId="77777777" w:rsidR="00BA7C66" w:rsidRDefault="00BA7C66" w:rsidP="00BA7C66">
      <w:pPr>
        <w:keepNext/>
        <w:ind w:left="1080"/>
        <w:rPr>
          <w:lang w:val="en-CA"/>
        </w:rPr>
      </w:pPr>
      <w:r>
        <w:rPr>
          <w:lang w:val="en-CA"/>
        </w:rPr>
        <w:lastRenderedPageBreak/>
        <w:t>[Their</w:t>
      </w:r>
      <w:r>
        <w:rPr>
          <w:rFonts w:ascii="Segoe UI Symbol" w:hAnsi="Segoe UI Symbol" w:cs="Segoe UI Symbol"/>
          <w:lang w:val="en-CA"/>
        </w:rPr>
        <w:t>✓</w:t>
      </w:r>
      <w:r>
        <w:rPr>
          <w:lang w:val="en-CA"/>
        </w:rPr>
        <w:t xml:space="preserve"> There] son is kind.</w:t>
      </w:r>
    </w:p>
    <w:p w14:paraId="1198B771" w14:textId="77777777" w:rsidR="00BA7C66" w:rsidRDefault="00BA7C66" w:rsidP="00BA7C66">
      <w:pPr>
        <w:keepNext/>
        <w:ind w:left="1080"/>
        <w:rPr>
          <w:lang w:val="en-CA"/>
        </w:rPr>
      </w:pPr>
      <w:r>
        <w:rPr>
          <w:lang w:val="en-CA"/>
        </w:rPr>
        <w:t xml:space="preserve">I will go [yesterday </w:t>
      </w:r>
      <w:r>
        <w:rPr>
          <w:rFonts w:ascii="Segoe UI Symbol" w:hAnsi="Segoe UI Symbol" w:cs="Segoe UI Symbol"/>
          <w:lang w:val="en-CA"/>
        </w:rPr>
        <w:t>✓</w:t>
      </w:r>
      <w:r>
        <w:rPr>
          <w:lang w:val="en-CA"/>
        </w:rPr>
        <w:t>tomorrow].</w:t>
      </w:r>
    </w:p>
    <w:p w14:paraId="2AC227CB" w14:textId="77777777" w:rsidR="00BA7C66" w:rsidRDefault="00BA7C66" w:rsidP="00BA7C66">
      <w:pPr>
        <w:keepNext/>
        <w:ind w:left="1080"/>
        <w:rPr>
          <w:lang w:val="en-CA"/>
        </w:rPr>
      </w:pPr>
      <w:r>
        <w:rPr>
          <w:lang w:val="en-CA"/>
        </w:rPr>
        <w:t>The [child</w:t>
      </w:r>
      <w:r>
        <w:rPr>
          <w:rFonts w:ascii="Segoe UI Symbol" w:hAnsi="Segoe UI Symbol" w:cs="Segoe UI Symbol"/>
          <w:lang w:val="en-CA"/>
        </w:rPr>
        <w:t>✓</w:t>
      </w:r>
      <w:r>
        <w:rPr>
          <w:lang w:val="en-CA"/>
        </w:rPr>
        <w:t xml:space="preserve"> children] is happy.</w:t>
      </w:r>
    </w:p>
    <w:p w14:paraId="757D63FF" w14:textId="77777777" w:rsidR="00BA7C66" w:rsidRDefault="00BA7C66" w:rsidP="00BA7C66">
      <w:pPr>
        <w:ind w:left="1620" w:hanging="540"/>
        <w:rPr>
          <w:rFonts w:ascii="SimBraille" w:hAnsi="SimBraille"/>
          <w:sz w:val="36"/>
          <w:lang w:val="en-CA"/>
        </w:rPr>
      </w:pPr>
      <w:r w:rsidRPr="004851A6">
        <w:rPr>
          <w:rFonts w:ascii="SimBraille" w:hAnsi="SimBraille"/>
          <w:sz w:val="36"/>
          <w:lang w:val="en-CA"/>
        </w:rPr>
        <w:t>.&lt;</w:t>
      </w:r>
      <w:r>
        <w:rPr>
          <w:rFonts w:ascii="SimBraille" w:hAnsi="SimBraille"/>
          <w:sz w:val="36"/>
          <w:lang w:val="en-CA"/>
        </w:rPr>
        <w:t>,_!@% ,"!.&gt; son is k9d4</w:t>
      </w:r>
    </w:p>
    <w:p w14:paraId="667211E4" w14:textId="77777777" w:rsidR="00BA7C66" w:rsidRDefault="00BA7C66" w:rsidP="00BA7C66">
      <w:pPr>
        <w:ind w:left="1620" w:hanging="540"/>
        <w:rPr>
          <w:rFonts w:ascii="SimBraille" w:hAnsi="SimBraille"/>
          <w:sz w:val="36"/>
          <w:lang w:val="en-CA"/>
        </w:rPr>
      </w:pPr>
      <w:r>
        <w:rPr>
          <w:rFonts w:ascii="SimBraille" w:hAnsi="SimBraille"/>
          <w:sz w:val="36"/>
          <w:lang w:val="en-CA"/>
        </w:rPr>
        <w:t>,i w g .&lt;ye/]"d @%tomorr[.&gt;4</w:t>
      </w:r>
    </w:p>
    <w:p w14:paraId="4125332A" w14:textId="77777777" w:rsidR="00BA7C66" w:rsidRPr="004851A6" w:rsidRDefault="00BA7C66" w:rsidP="00BA7C66">
      <w:pPr>
        <w:ind w:left="1620" w:hanging="540"/>
        <w:rPr>
          <w:rFonts w:ascii="SimBraille" w:hAnsi="SimBraille"/>
          <w:sz w:val="36"/>
          <w:lang w:val="en-CA"/>
        </w:rPr>
      </w:pPr>
      <w:r>
        <w:rPr>
          <w:rFonts w:ascii="SimBraille" w:hAnsi="SimBraille"/>
          <w:sz w:val="36"/>
          <w:lang w:val="en-CA"/>
        </w:rPr>
        <w:t>,! .&lt;*ild@% *n.&gt; is happy4</w:t>
      </w:r>
    </w:p>
    <w:p w14:paraId="71C2AEE8" w14:textId="77777777" w:rsidR="00ED289A" w:rsidRDefault="00ED289A" w:rsidP="00ED289A">
      <w:pPr>
        <w:pStyle w:val="List"/>
      </w:pPr>
    </w:p>
    <w:p w14:paraId="7F358956" w14:textId="249C9769" w:rsidR="00ED289A" w:rsidRPr="00ED289A" w:rsidRDefault="00ED289A" w:rsidP="00ED289A">
      <w:pPr>
        <w:pStyle w:val="List"/>
        <w:rPr>
          <w:b/>
          <w:bCs/>
        </w:rPr>
      </w:pPr>
      <w:r w:rsidRPr="00ED289A">
        <w:rPr>
          <w:b/>
          <w:bCs/>
        </w:rPr>
        <w:t>7.6.5</w:t>
      </w:r>
      <w:r w:rsidRPr="00ED289A">
        <w:rPr>
          <w:b/>
          <w:bCs/>
        </w:rPr>
        <w:tab/>
        <w:t>An amendment to the wording of section 7.6.5 has been approved, as follows (with added words in italics). Further changes to the rules for the apostrophe and quotation marks are still under consideration.</w:t>
      </w:r>
    </w:p>
    <w:p w14:paraId="43E29A95" w14:textId="652C5537" w:rsidR="00ED289A" w:rsidRDefault="00ED289A" w:rsidP="00ED289A">
      <w:pPr>
        <w:pStyle w:val="List"/>
        <w:rPr>
          <w:i/>
          <w:iCs/>
        </w:rPr>
      </w:pPr>
      <w:r w:rsidRPr="00BD1B37">
        <w:t>7.6.5</w:t>
      </w:r>
      <w:r>
        <w:tab/>
      </w:r>
      <w:r w:rsidRPr="00BD1B37">
        <w:t>Use one-cell (nonspecific) quotation marks when apostrophes are used as</w:t>
      </w:r>
      <w:r w:rsidRPr="00477A4E">
        <w:t xml:space="preserve"> the predominant quotation marks in print. Use specific single quotation marks when apostrophes are used as the secondary or inner quotation marks in print. However, when in doubt as to whether a mark is an apostrophe or a single quotation mark, treat it as an apostrophe</w:t>
      </w:r>
      <w:r>
        <w:t xml:space="preserve"> </w:t>
      </w:r>
      <w:r w:rsidRPr="004D35DF">
        <w:rPr>
          <w:i/>
          <w:iCs/>
        </w:rPr>
        <w:t>when between letters, and as a single quotation mark in other circumstances.</w:t>
      </w:r>
    </w:p>
    <w:p w14:paraId="70CE0ACD" w14:textId="77777777" w:rsidR="00C67A05" w:rsidRPr="004D35DF" w:rsidRDefault="00C67A05" w:rsidP="00ED289A">
      <w:pPr>
        <w:pStyle w:val="List"/>
        <w:rPr>
          <w:i/>
          <w:iCs/>
        </w:rPr>
      </w:pPr>
    </w:p>
    <w:p w14:paraId="2AFB2D98" w14:textId="417DAFB9" w:rsidR="00ED289A" w:rsidRPr="00ED289A" w:rsidRDefault="00ED289A" w:rsidP="00ED289A">
      <w:pPr>
        <w:pStyle w:val="List"/>
        <w:rPr>
          <w:b/>
          <w:bCs/>
        </w:rPr>
      </w:pPr>
      <w:r w:rsidRPr="00ED289A">
        <w:rPr>
          <w:b/>
          <w:bCs/>
        </w:rPr>
        <w:t>10.12.2</w:t>
      </w:r>
      <w:r w:rsidR="00BE5B93">
        <w:rPr>
          <w:b/>
          <w:bCs/>
        </w:rPr>
        <w:t xml:space="preserve"> </w:t>
      </w:r>
      <w:r w:rsidRPr="00ED289A">
        <w:rPr>
          <w:b/>
          <w:bCs/>
        </w:rPr>
        <w:t>Error in brailling of example.  The lower groupsign for "ea" is not used in the word "reactor".</w:t>
      </w:r>
    </w:p>
    <w:p w14:paraId="5606FBDF" w14:textId="77777777" w:rsidR="00ED289A" w:rsidRDefault="00ED289A" w:rsidP="00B35092">
      <w:pPr>
        <w:pStyle w:val="List"/>
      </w:pPr>
      <w:r>
        <w:t>10.12.2</w:t>
      </w:r>
      <w:r>
        <w:tab/>
        <w:t>Except as provided for in Rule 10.12.1, use contractions in abbreviations and acronyms, following the provisions of Section 5.7.1 and 5.7.2, Grade 1 Mode, as well as those of Section 10.1 to 10.11.</w:t>
      </w:r>
    </w:p>
    <w:p w14:paraId="79A7525A" w14:textId="77777777" w:rsidR="00ED289A" w:rsidRDefault="00ED289A" w:rsidP="00ED289A">
      <w:pPr>
        <w:pStyle w:val="List4"/>
        <w:rPr>
          <w:i/>
          <w:iCs/>
        </w:rPr>
      </w:pPr>
      <w:r>
        <w:rPr>
          <w:i/>
          <w:iCs/>
        </w:rPr>
        <w:t>Examples:</w:t>
      </w:r>
    </w:p>
    <w:p w14:paraId="727F67D5" w14:textId="18C7C472" w:rsidR="00ED289A" w:rsidRDefault="00ED289A" w:rsidP="00ED289A">
      <w:pPr>
        <w:pStyle w:val="List4"/>
      </w:pPr>
      <w:r>
        <w:rPr>
          <w:i/>
          <w:iCs/>
        </w:rPr>
        <w:t>Strong contractions; See Section 10.3</w:t>
      </w:r>
      <w:r w:rsidR="00BE5B93">
        <w:rPr>
          <w:i/>
          <w:iCs/>
        </w:rPr>
        <w:t>:</w:t>
      </w:r>
    </w:p>
    <w:p w14:paraId="5A5D437C" w14:textId="77777777" w:rsidR="00ED289A" w:rsidRDefault="00ED289A" w:rsidP="00ED289A">
      <w:pPr>
        <w:pStyle w:val="List4"/>
        <w:rPr>
          <w:lang w:val="en-CA"/>
        </w:rPr>
      </w:pPr>
      <w:r>
        <w:rPr>
          <w:lang w:val="en-CA"/>
        </w:rPr>
        <w:t xml:space="preserve">CANDU reactor </w:t>
      </w:r>
      <w:r>
        <w:rPr>
          <w:rFonts w:ascii="SimBraille" w:hAnsi="SimBraille"/>
          <w:sz w:val="36"/>
          <w:lang w:val="en-CA"/>
        </w:rPr>
        <w:t>,,c&amp;u reactor</w:t>
      </w:r>
    </w:p>
    <w:p w14:paraId="46F2C849" w14:textId="2B8142ED" w:rsidR="00ED289A" w:rsidRDefault="00ED289A" w:rsidP="00ED289A">
      <w:pPr>
        <w:pStyle w:val="List4"/>
        <w:rPr>
          <w:lang w:val="en-CA"/>
        </w:rPr>
      </w:pPr>
      <w:r>
        <w:rPr>
          <w:lang w:val="en-CA"/>
        </w:rPr>
        <w:tab/>
        <w:t>[Canada Deuterium Uranium]</w:t>
      </w:r>
    </w:p>
    <w:p w14:paraId="18F139AB" w14:textId="77777777" w:rsidR="00C67A05" w:rsidRDefault="00C67A05" w:rsidP="00ED289A">
      <w:pPr>
        <w:pStyle w:val="List4"/>
        <w:rPr>
          <w:lang w:val="en-CA"/>
        </w:rPr>
      </w:pPr>
    </w:p>
    <w:p w14:paraId="4BCE56E5" w14:textId="77777777" w:rsidR="0085226A" w:rsidRDefault="0085226A" w:rsidP="0085226A">
      <w:pPr>
        <w:pStyle w:val="List"/>
      </w:pPr>
      <w:r w:rsidRPr="0085226A">
        <w:rPr>
          <w:b/>
          <w:bCs/>
        </w:rPr>
        <w:t>15.1.3</w:t>
      </w:r>
      <w:r w:rsidRPr="0085226A">
        <w:rPr>
          <w:b/>
          <w:bCs/>
        </w:rPr>
        <w:tab/>
        <w:t>NEW rule allowing use of the line indicator (dots 456) in tabular material:</w:t>
      </w:r>
    </w:p>
    <w:p w14:paraId="1A272571" w14:textId="77777777" w:rsidR="0085226A" w:rsidRDefault="0085226A" w:rsidP="0085226A">
      <w:pPr>
        <w:ind w:left="1080" w:hanging="1080"/>
      </w:pPr>
      <w:r>
        <w:t>15.1.3</w:t>
      </w:r>
      <w:r>
        <w:tab/>
        <w:t xml:space="preserve">When columned or tabular material is changed to a linear format in braille, the line indicator may be used to mark the breaks between the columns.  The line indicator is unspaced from the text in the preceding </w:t>
      </w:r>
      <w:r>
        <w:lastRenderedPageBreak/>
        <w:t>column and is followed by space before the text of the following column.  Use of the line indicator within tables is not mandatory and should be determined according to the format guidelines of the producing agency or braille authority.  Other methods for separating columns in braille are also permissible.</w:t>
      </w:r>
    </w:p>
    <w:p w14:paraId="6AD42E20" w14:textId="77777777" w:rsidR="0085226A" w:rsidRDefault="0085226A" w:rsidP="0085226A"/>
    <w:p w14:paraId="68FA65CD" w14:textId="77777777" w:rsidR="0085226A" w:rsidRPr="00EE4CA9" w:rsidRDefault="0085226A" w:rsidP="0085226A">
      <w:pPr>
        <w:ind w:firstLine="1080"/>
        <w:rPr>
          <w:i/>
          <w:iCs/>
        </w:rPr>
      </w:pPr>
      <w:r w:rsidRPr="00EE4CA9">
        <w:rPr>
          <w:i/>
          <w:iCs/>
        </w:rPr>
        <w:t>Example:</w:t>
      </w:r>
    </w:p>
    <w:p w14:paraId="69206421" w14:textId="77777777" w:rsidR="0085226A" w:rsidRDefault="0085226A" w:rsidP="0085226A">
      <w:pPr>
        <w:ind w:firstLine="1080"/>
        <w:rPr>
          <w:lang w:val="en-CA"/>
        </w:rPr>
      </w:pPr>
    </w:p>
    <w:tbl>
      <w:tblPr>
        <w:tblW w:w="0" w:type="auto"/>
        <w:tblInd w:w="1188" w:type="dxa"/>
        <w:tblLook w:val="04A0" w:firstRow="1" w:lastRow="0" w:firstColumn="1" w:lastColumn="0" w:noHBand="0" w:noVBand="1"/>
      </w:tblPr>
      <w:tblGrid>
        <w:gridCol w:w="990"/>
        <w:gridCol w:w="1686"/>
        <w:gridCol w:w="1381"/>
        <w:gridCol w:w="1373"/>
        <w:gridCol w:w="865"/>
        <w:gridCol w:w="1607"/>
      </w:tblGrid>
      <w:tr w:rsidR="0085226A" w:rsidRPr="00DA4965" w14:paraId="4173A92E" w14:textId="77777777" w:rsidTr="002D0497">
        <w:tc>
          <w:tcPr>
            <w:tcW w:w="990" w:type="dxa"/>
            <w:shd w:val="clear" w:color="auto" w:fill="auto"/>
          </w:tcPr>
          <w:p w14:paraId="1AAE2D18" w14:textId="77777777" w:rsidR="0085226A" w:rsidRPr="00DA4965" w:rsidRDefault="0085226A" w:rsidP="002D0497">
            <w:pPr>
              <w:rPr>
                <w:sz w:val="24"/>
                <w:lang w:val="en-CA"/>
              </w:rPr>
            </w:pPr>
            <w:r w:rsidRPr="00DA4965">
              <w:rPr>
                <w:sz w:val="24"/>
                <w:lang w:val="en-CA"/>
              </w:rPr>
              <w:t>Child</w:t>
            </w:r>
          </w:p>
        </w:tc>
        <w:tc>
          <w:tcPr>
            <w:tcW w:w="1686" w:type="dxa"/>
            <w:shd w:val="clear" w:color="auto" w:fill="auto"/>
          </w:tcPr>
          <w:p w14:paraId="2704A2CC" w14:textId="77777777" w:rsidR="0085226A" w:rsidRPr="00DA4965" w:rsidRDefault="0085226A" w:rsidP="002D0497">
            <w:pPr>
              <w:rPr>
                <w:sz w:val="24"/>
                <w:lang w:val="en-CA"/>
              </w:rPr>
            </w:pPr>
            <w:r w:rsidRPr="00DA4965">
              <w:rPr>
                <w:sz w:val="24"/>
                <w:lang w:val="en-CA"/>
              </w:rPr>
              <w:t>Brenda Rose Laura</w:t>
            </w:r>
          </w:p>
        </w:tc>
        <w:tc>
          <w:tcPr>
            <w:tcW w:w="1381" w:type="dxa"/>
            <w:shd w:val="clear" w:color="auto" w:fill="auto"/>
          </w:tcPr>
          <w:p w14:paraId="77E644F9" w14:textId="77777777" w:rsidR="0085226A" w:rsidRPr="00DA4965" w:rsidRDefault="0085226A" w:rsidP="002D0497">
            <w:pPr>
              <w:rPr>
                <w:sz w:val="24"/>
                <w:lang w:val="en-CA"/>
              </w:rPr>
            </w:pPr>
            <w:r w:rsidRPr="00DA4965">
              <w:rPr>
                <w:sz w:val="24"/>
                <w:lang w:val="en-CA"/>
              </w:rPr>
              <w:t>Sept. 16, 1952</w:t>
            </w:r>
          </w:p>
        </w:tc>
        <w:tc>
          <w:tcPr>
            <w:tcW w:w="1373" w:type="dxa"/>
            <w:shd w:val="clear" w:color="auto" w:fill="auto"/>
          </w:tcPr>
          <w:p w14:paraId="57F0EEA1" w14:textId="77777777" w:rsidR="0085226A" w:rsidRPr="00DA4965" w:rsidRDefault="0085226A" w:rsidP="002D0497">
            <w:pPr>
              <w:ind w:left="-14"/>
              <w:rPr>
                <w:sz w:val="24"/>
                <w:lang w:val="en-CA"/>
              </w:rPr>
            </w:pPr>
            <w:r w:rsidRPr="00DA4965">
              <w:rPr>
                <w:sz w:val="24"/>
                <w:lang w:val="en-CA"/>
              </w:rPr>
              <w:t>Medicine Hat</w:t>
            </w:r>
          </w:p>
        </w:tc>
        <w:tc>
          <w:tcPr>
            <w:tcW w:w="865" w:type="dxa"/>
          </w:tcPr>
          <w:p w14:paraId="50FF7F2A" w14:textId="77777777" w:rsidR="0085226A" w:rsidRPr="00DA4965" w:rsidRDefault="0085226A" w:rsidP="002D0497">
            <w:pPr>
              <w:ind w:left="-14"/>
              <w:rPr>
                <w:sz w:val="24"/>
                <w:lang w:val="en-CA"/>
              </w:rPr>
            </w:pPr>
            <w:r>
              <w:rPr>
                <w:sz w:val="24"/>
                <w:lang w:val="en-CA"/>
              </w:rPr>
              <w:t>AB</w:t>
            </w:r>
          </w:p>
        </w:tc>
        <w:tc>
          <w:tcPr>
            <w:tcW w:w="1607" w:type="dxa"/>
            <w:shd w:val="clear" w:color="auto" w:fill="auto"/>
          </w:tcPr>
          <w:p w14:paraId="74BE3E94" w14:textId="77777777" w:rsidR="0085226A" w:rsidRPr="00DA4965" w:rsidRDefault="0085226A" w:rsidP="002D0497">
            <w:pPr>
              <w:ind w:left="-14"/>
              <w:rPr>
                <w:sz w:val="24"/>
                <w:lang w:val="en-CA"/>
              </w:rPr>
            </w:pPr>
            <w:r w:rsidRPr="00DA4965">
              <w:rPr>
                <w:sz w:val="24"/>
                <w:lang w:val="en-CA"/>
              </w:rPr>
              <w:t>Canada</w:t>
            </w:r>
          </w:p>
        </w:tc>
      </w:tr>
      <w:tr w:rsidR="0085226A" w:rsidRPr="00DA4965" w14:paraId="633AF3FA" w14:textId="77777777" w:rsidTr="002D0497">
        <w:tc>
          <w:tcPr>
            <w:tcW w:w="990" w:type="dxa"/>
            <w:shd w:val="clear" w:color="auto" w:fill="auto"/>
          </w:tcPr>
          <w:p w14:paraId="0D2E1578" w14:textId="77777777" w:rsidR="0085226A" w:rsidRPr="00DA4965" w:rsidRDefault="0085226A" w:rsidP="002D0497">
            <w:pPr>
              <w:rPr>
                <w:sz w:val="24"/>
                <w:lang w:val="en-CA"/>
              </w:rPr>
            </w:pPr>
            <w:r>
              <w:rPr>
                <w:sz w:val="24"/>
                <w:lang w:val="en-CA"/>
              </w:rPr>
              <w:t>...</w:t>
            </w:r>
          </w:p>
        </w:tc>
        <w:tc>
          <w:tcPr>
            <w:tcW w:w="1686" w:type="dxa"/>
            <w:shd w:val="clear" w:color="auto" w:fill="auto"/>
          </w:tcPr>
          <w:p w14:paraId="3BFA4235" w14:textId="77777777" w:rsidR="0085226A" w:rsidRPr="00DA4965" w:rsidRDefault="0085226A" w:rsidP="002D0497">
            <w:pPr>
              <w:rPr>
                <w:sz w:val="24"/>
                <w:lang w:val="en-CA"/>
              </w:rPr>
            </w:pPr>
          </w:p>
        </w:tc>
        <w:tc>
          <w:tcPr>
            <w:tcW w:w="1381" w:type="dxa"/>
            <w:shd w:val="clear" w:color="auto" w:fill="auto"/>
          </w:tcPr>
          <w:p w14:paraId="0ACACC24" w14:textId="77777777" w:rsidR="0085226A" w:rsidRPr="00DA4965" w:rsidRDefault="0085226A" w:rsidP="002D0497">
            <w:pPr>
              <w:rPr>
                <w:sz w:val="24"/>
                <w:lang w:val="en-CA"/>
              </w:rPr>
            </w:pPr>
          </w:p>
        </w:tc>
        <w:tc>
          <w:tcPr>
            <w:tcW w:w="1373" w:type="dxa"/>
            <w:shd w:val="clear" w:color="auto" w:fill="auto"/>
          </w:tcPr>
          <w:p w14:paraId="21062F3C" w14:textId="77777777" w:rsidR="0085226A" w:rsidRPr="00DA4965" w:rsidRDefault="0085226A" w:rsidP="002D0497">
            <w:pPr>
              <w:ind w:left="-14"/>
              <w:rPr>
                <w:sz w:val="24"/>
                <w:lang w:val="en-CA"/>
              </w:rPr>
            </w:pPr>
          </w:p>
        </w:tc>
        <w:tc>
          <w:tcPr>
            <w:tcW w:w="865" w:type="dxa"/>
          </w:tcPr>
          <w:p w14:paraId="054EE672" w14:textId="77777777" w:rsidR="0085226A" w:rsidRDefault="0085226A" w:rsidP="002D0497">
            <w:pPr>
              <w:ind w:left="-14"/>
              <w:rPr>
                <w:sz w:val="24"/>
                <w:lang w:val="en-CA"/>
              </w:rPr>
            </w:pPr>
          </w:p>
        </w:tc>
        <w:tc>
          <w:tcPr>
            <w:tcW w:w="1607" w:type="dxa"/>
            <w:shd w:val="clear" w:color="auto" w:fill="auto"/>
          </w:tcPr>
          <w:p w14:paraId="3EEB4821" w14:textId="77777777" w:rsidR="0085226A" w:rsidRPr="00DA4965" w:rsidRDefault="0085226A" w:rsidP="002D0497">
            <w:pPr>
              <w:ind w:left="-14"/>
              <w:rPr>
                <w:sz w:val="24"/>
                <w:lang w:val="en-CA"/>
              </w:rPr>
            </w:pPr>
          </w:p>
        </w:tc>
      </w:tr>
      <w:tr w:rsidR="0085226A" w:rsidRPr="00DA4965" w14:paraId="2323F3A5" w14:textId="77777777" w:rsidTr="002D0497">
        <w:tc>
          <w:tcPr>
            <w:tcW w:w="990" w:type="dxa"/>
            <w:shd w:val="clear" w:color="auto" w:fill="auto"/>
          </w:tcPr>
          <w:p w14:paraId="67AE9D6D" w14:textId="77777777" w:rsidR="0085226A" w:rsidRPr="00DA4965" w:rsidRDefault="0085226A" w:rsidP="002D0497">
            <w:pPr>
              <w:ind w:left="432"/>
              <w:rPr>
                <w:sz w:val="24"/>
                <w:lang w:val="en-CA"/>
              </w:rPr>
            </w:pPr>
          </w:p>
        </w:tc>
        <w:tc>
          <w:tcPr>
            <w:tcW w:w="1686" w:type="dxa"/>
            <w:shd w:val="clear" w:color="auto" w:fill="auto"/>
          </w:tcPr>
          <w:p w14:paraId="30DA561C" w14:textId="77777777" w:rsidR="0085226A" w:rsidRPr="00DA4965" w:rsidRDefault="0085226A" w:rsidP="002D0497">
            <w:pPr>
              <w:ind w:left="432"/>
              <w:rPr>
                <w:sz w:val="24"/>
                <w:lang w:val="en-CA"/>
              </w:rPr>
            </w:pPr>
          </w:p>
        </w:tc>
        <w:tc>
          <w:tcPr>
            <w:tcW w:w="1381" w:type="dxa"/>
            <w:shd w:val="clear" w:color="auto" w:fill="auto"/>
          </w:tcPr>
          <w:p w14:paraId="43263F25" w14:textId="77777777" w:rsidR="0085226A" w:rsidRPr="00DA4965" w:rsidRDefault="0085226A" w:rsidP="002D0497">
            <w:pPr>
              <w:ind w:left="432"/>
              <w:rPr>
                <w:sz w:val="24"/>
                <w:lang w:val="en-CA"/>
              </w:rPr>
            </w:pPr>
          </w:p>
        </w:tc>
        <w:tc>
          <w:tcPr>
            <w:tcW w:w="1373" w:type="dxa"/>
            <w:shd w:val="clear" w:color="auto" w:fill="auto"/>
          </w:tcPr>
          <w:p w14:paraId="2D515984" w14:textId="77777777" w:rsidR="0085226A" w:rsidRPr="00DA4965" w:rsidRDefault="0085226A" w:rsidP="002D0497">
            <w:pPr>
              <w:ind w:left="432"/>
              <w:rPr>
                <w:sz w:val="24"/>
                <w:lang w:val="en-CA"/>
              </w:rPr>
            </w:pPr>
          </w:p>
        </w:tc>
        <w:tc>
          <w:tcPr>
            <w:tcW w:w="865" w:type="dxa"/>
          </w:tcPr>
          <w:p w14:paraId="24E3E616" w14:textId="77777777" w:rsidR="0085226A" w:rsidRPr="00DA4965" w:rsidRDefault="0085226A" w:rsidP="002D0497">
            <w:pPr>
              <w:ind w:left="432"/>
              <w:rPr>
                <w:sz w:val="24"/>
                <w:lang w:val="en-CA"/>
              </w:rPr>
            </w:pPr>
          </w:p>
        </w:tc>
        <w:tc>
          <w:tcPr>
            <w:tcW w:w="1607" w:type="dxa"/>
            <w:shd w:val="clear" w:color="auto" w:fill="auto"/>
          </w:tcPr>
          <w:p w14:paraId="55FE9842" w14:textId="77777777" w:rsidR="0085226A" w:rsidRPr="00DA4965" w:rsidRDefault="0085226A" w:rsidP="002D0497">
            <w:pPr>
              <w:ind w:left="432"/>
              <w:rPr>
                <w:sz w:val="24"/>
                <w:lang w:val="en-CA"/>
              </w:rPr>
            </w:pPr>
          </w:p>
        </w:tc>
      </w:tr>
    </w:tbl>
    <w:p w14:paraId="3546C859" w14:textId="77777777" w:rsidR="0085226A" w:rsidRDefault="0085226A" w:rsidP="0085226A">
      <w:pPr>
        <w:ind w:left="1530" w:right="1800" w:hanging="450"/>
        <w:rPr>
          <w:rFonts w:ascii="SimBraille" w:hAnsi="SimBraille"/>
          <w:sz w:val="36"/>
          <w:lang w:val="en-CA"/>
        </w:rPr>
      </w:pPr>
      <w:r>
        <w:rPr>
          <w:rFonts w:ascii="SimBraille" w:hAnsi="SimBraille"/>
          <w:sz w:val="36"/>
          <w:lang w:val="en-CA"/>
        </w:rPr>
        <w:t xml:space="preserve">,*_ ,br5da ,rose ,laura_ ,sept4 #af1 #aieb_ ,m$ic9e ,hat_ ;,,ab_ ,canada </w:t>
      </w:r>
    </w:p>
    <w:p w14:paraId="7780DC24" w14:textId="77777777" w:rsidR="0085226A" w:rsidRPr="00F86C41" w:rsidRDefault="0085226A" w:rsidP="0085226A">
      <w:pPr>
        <w:ind w:left="1620" w:hanging="540"/>
        <w:rPr>
          <w:rFonts w:ascii="SimBraille" w:hAnsi="SimBraille"/>
          <w:sz w:val="36"/>
          <w:lang w:val="en-CA"/>
        </w:rPr>
      </w:pPr>
      <w:r>
        <w:rPr>
          <w:rFonts w:ascii="SimBraille" w:hAnsi="SimBraille"/>
          <w:sz w:val="36"/>
          <w:lang w:val="en-CA"/>
        </w:rPr>
        <w:t>444</w:t>
      </w:r>
    </w:p>
    <w:p w14:paraId="466BB4C4" w14:textId="77777777" w:rsidR="0085226A" w:rsidRDefault="0085226A" w:rsidP="0085226A">
      <w:pPr>
        <w:rPr>
          <w:b/>
          <w:lang w:val="en-CA"/>
        </w:rPr>
      </w:pPr>
    </w:p>
    <w:p w14:paraId="7BF57813" w14:textId="20610E3B" w:rsidR="0085226A" w:rsidRPr="00D37751" w:rsidRDefault="0085226A" w:rsidP="0085226A">
      <w:pPr>
        <w:rPr>
          <w:b/>
          <w:lang w:val="en-CA"/>
        </w:rPr>
      </w:pPr>
      <w:r w:rsidRPr="00D37751">
        <w:rPr>
          <w:b/>
          <w:lang w:val="en-CA"/>
        </w:rPr>
        <w:t>Appendix 1:  Shortforms List.</w:t>
      </w:r>
    </w:p>
    <w:p w14:paraId="5BAA352D" w14:textId="77777777" w:rsidR="0085226A" w:rsidRDefault="0085226A" w:rsidP="0085226A">
      <w:pPr>
        <w:rPr>
          <w:lang w:val="en-CA"/>
        </w:rPr>
      </w:pPr>
    </w:p>
    <w:p w14:paraId="2BC6F3CA" w14:textId="77777777" w:rsidR="0085226A" w:rsidRPr="0080205E" w:rsidRDefault="0085226A" w:rsidP="0085226A">
      <w:pPr>
        <w:rPr>
          <w:lang w:val="en-CA"/>
        </w:rPr>
      </w:pPr>
      <w:r>
        <w:rPr>
          <w:lang w:val="en-CA"/>
        </w:rPr>
        <w:t xml:space="preserve">Under "paid" the word </w:t>
      </w:r>
      <w:r>
        <w:rPr>
          <w:b/>
          <w:lang w:val="en-CA"/>
        </w:rPr>
        <w:t>unrepaid</w:t>
      </w:r>
      <w:r>
        <w:rPr>
          <w:lang w:val="en-CA"/>
        </w:rPr>
        <w:t xml:space="preserve"> has been added to the List.</w:t>
      </w:r>
    </w:p>
    <w:p w14:paraId="0A834A34" w14:textId="77777777" w:rsidR="0085226A" w:rsidRDefault="0085226A" w:rsidP="0085226A">
      <w:pPr>
        <w:rPr>
          <w:lang w:val="en-CA"/>
        </w:rPr>
      </w:pPr>
    </w:p>
    <w:p w14:paraId="69C25ABF" w14:textId="77777777" w:rsidR="0085226A" w:rsidRPr="0080205E" w:rsidRDefault="0085226A" w:rsidP="0085226A">
      <w:pPr>
        <w:rPr>
          <w:lang w:val="en-CA"/>
        </w:rPr>
      </w:pPr>
      <w:r>
        <w:rPr>
          <w:lang w:val="en-CA"/>
        </w:rPr>
        <w:t xml:space="preserve">Under "said" the word </w:t>
      </w:r>
      <w:r>
        <w:rPr>
          <w:b/>
          <w:lang w:val="en-CA"/>
        </w:rPr>
        <w:t>unsaid</w:t>
      </w:r>
      <w:r>
        <w:rPr>
          <w:lang w:val="en-CA"/>
        </w:rPr>
        <w:t xml:space="preserve"> has been added to the List.</w:t>
      </w:r>
    </w:p>
    <w:p w14:paraId="258A3ACE" w14:textId="77777777" w:rsidR="0085226A" w:rsidRPr="00F86C41" w:rsidRDefault="0085226A" w:rsidP="0085226A">
      <w:pPr>
        <w:rPr>
          <w:lang w:val="en-CA"/>
        </w:rPr>
      </w:pPr>
    </w:p>
    <w:sectPr w:rsidR="0085226A" w:rsidRPr="00F86C41" w:rsidSect="009E6595">
      <w:headerReference w:type="default" r:id="rId7"/>
      <w:pgSz w:w="12240" w:h="15840" w:code="1"/>
      <w:pgMar w:top="1138" w:right="720" w:bottom="1138" w:left="1440" w:header="706" w:footer="706"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9B18B" w14:textId="77777777" w:rsidR="001F6073" w:rsidRDefault="001F6073" w:rsidP="00BF665A">
      <w:r>
        <w:separator/>
      </w:r>
    </w:p>
  </w:endnote>
  <w:endnote w:type="continuationSeparator" w:id="0">
    <w:p w14:paraId="10864651" w14:textId="77777777" w:rsidR="001F6073" w:rsidRDefault="001F6073" w:rsidP="00BF6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imBraille">
    <w:panose1 w:val="01010609060101010103"/>
    <w:charset w:val="00"/>
    <w:family w:val="modern"/>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D3CFF" w14:textId="77777777" w:rsidR="001F6073" w:rsidRDefault="001F6073" w:rsidP="00BF665A">
      <w:r>
        <w:separator/>
      </w:r>
    </w:p>
  </w:footnote>
  <w:footnote w:type="continuationSeparator" w:id="0">
    <w:p w14:paraId="462FA28F" w14:textId="77777777" w:rsidR="001F6073" w:rsidRDefault="001F6073" w:rsidP="00BF6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48C98" w14:textId="04DA83A0" w:rsidR="002D0497" w:rsidRPr="001467D8" w:rsidRDefault="002D0497" w:rsidP="001467D8">
    <w:pPr>
      <w:pStyle w:val="Header"/>
      <w:tabs>
        <w:tab w:val="clear" w:pos="4153"/>
        <w:tab w:val="clear" w:pos="8306"/>
        <w:tab w:val="center" w:pos="4873"/>
        <w:tab w:val="right" w:pos="9746"/>
      </w:tabs>
      <w:rPr>
        <w:rFonts w:ascii="Times New Roman" w:hAnsi="Times New Roman"/>
        <w:sz w:val="24"/>
      </w:rPr>
    </w:pPr>
    <w:r w:rsidRPr="001467D8">
      <w:rPr>
        <w:rFonts w:ascii="Times New Roman" w:hAnsi="Times New Roman"/>
        <w:sz w:val="24"/>
      </w:rPr>
      <w:t xml:space="preserve">UEB RULEBOOK </w:t>
    </w:r>
    <w:r w:rsidRPr="001467D8">
      <w:rPr>
        <w:rFonts w:ascii="Times New Roman" w:hAnsi="Times New Roman"/>
        <w:sz w:val="24"/>
      </w:rPr>
      <w:tab/>
    </w:r>
    <w:r>
      <w:rPr>
        <w:rFonts w:ascii="Times New Roman" w:hAnsi="Times New Roman"/>
        <w:sz w:val="24"/>
      </w:rPr>
      <w:t>Update</w:t>
    </w:r>
    <w:r w:rsidR="00B459FB">
      <w:rPr>
        <w:rFonts w:ascii="Times New Roman" w:hAnsi="Times New Roman"/>
        <w:sz w:val="24"/>
      </w:rPr>
      <w:t>s</w:t>
    </w:r>
    <w:r w:rsidRPr="001467D8">
      <w:rPr>
        <w:rFonts w:ascii="Times New Roman" w:hAnsi="Times New Roman"/>
        <w:sz w:val="24"/>
      </w:rPr>
      <w:t xml:space="preserve"> 20</w:t>
    </w:r>
    <w:r>
      <w:rPr>
        <w:rFonts w:ascii="Times New Roman" w:hAnsi="Times New Roman"/>
        <w:sz w:val="24"/>
      </w:rPr>
      <w:t>1</w:t>
    </w:r>
    <w:r w:rsidRPr="001467D8">
      <w:rPr>
        <w:rFonts w:ascii="Times New Roman" w:hAnsi="Times New Roman"/>
        <w:sz w:val="24"/>
      </w:rPr>
      <w:t>9</w:t>
    </w:r>
    <w:r w:rsidRPr="001467D8">
      <w:rPr>
        <w:rFonts w:ascii="Times New Roman" w:hAnsi="Times New Roman"/>
        <w:sz w:val="24"/>
      </w:rPr>
      <w:tab/>
    </w:r>
    <w:r w:rsidRPr="00C25F32">
      <w:rPr>
        <w:rFonts w:ascii="Times New Roman" w:hAnsi="Times New Roman"/>
        <w:sz w:val="24"/>
      </w:rPr>
      <w:fldChar w:fldCharType="begin"/>
    </w:r>
    <w:r w:rsidRPr="00C25F32">
      <w:rPr>
        <w:rFonts w:ascii="Times New Roman" w:hAnsi="Times New Roman"/>
        <w:sz w:val="24"/>
      </w:rPr>
      <w:instrText xml:space="preserve"> PAGE   \* MERGEFORMAT </w:instrText>
    </w:r>
    <w:r w:rsidRPr="00C25F32">
      <w:rPr>
        <w:rFonts w:ascii="Times New Roman" w:hAnsi="Times New Roman"/>
        <w:sz w:val="24"/>
      </w:rPr>
      <w:fldChar w:fldCharType="separate"/>
    </w:r>
    <w:r>
      <w:rPr>
        <w:rFonts w:ascii="Times New Roman" w:hAnsi="Times New Roman"/>
        <w:noProof/>
        <w:sz w:val="24"/>
      </w:rPr>
      <w:t>100</w:t>
    </w:r>
    <w:r w:rsidRPr="00C25F32">
      <w:rPr>
        <w:rFonts w:ascii="Times New Roman" w:hAnsi="Times New Roman"/>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F49D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4A7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A60A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C2F4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97EB9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BE96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845E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48F1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065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4A59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8620B"/>
    <w:multiLevelType w:val="multilevel"/>
    <w:tmpl w:val="EA0C5D36"/>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2517DC2"/>
    <w:multiLevelType w:val="hybridMultilevel"/>
    <w:tmpl w:val="A304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F6380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AB7166C"/>
    <w:multiLevelType w:val="multilevel"/>
    <w:tmpl w:val="0C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269607B"/>
    <w:multiLevelType w:val="multilevel"/>
    <w:tmpl w:val="0C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04258B1"/>
    <w:multiLevelType w:val="multilevel"/>
    <w:tmpl w:val="D4185E16"/>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5406AB8"/>
    <w:multiLevelType w:val="multilevel"/>
    <w:tmpl w:val="EA0C5D36"/>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7111AEB"/>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D370C5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C425F5"/>
    <w:multiLevelType w:val="multilevel"/>
    <w:tmpl w:val="EA0C5D36"/>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A470ECA"/>
    <w:multiLevelType w:val="multilevel"/>
    <w:tmpl w:val="EA0C5D36"/>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B3F3A37"/>
    <w:multiLevelType w:val="multilevel"/>
    <w:tmpl w:val="EA0C5D36"/>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5A8226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6841B49"/>
    <w:multiLevelType w:val="hybridMultilevel"/>
    <w:tmpl w:val="0A80195C"/>
    <w:lvl w:ilvl="0" w:tplc="0770BED2">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670271F7"/>
    <w:multiLevelType w:val="hybridMultilevel"/>
    <w:tmpl w:val="C32283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D655E93"/>
    <w:multiLevelType w:val="multilevel"/>
    <w:tmpl w:val="0C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7"/>
  </w:num>
  <w:num w:numId="12">
    <w:abstractNumId w:val="15"/>
  </w:num>
  <w:num w:numId="13">
    <w:abstractNumId w:val="18"/>
  </w:num>
  <w:num w:numId="14">
    <w:abstractNumId w:val="10"/>
  </w:num>
  <w:num w:numId="15">
    <w:abstractNumId w:val="16"/>
  </w:num>
  <w:num w:numId="16">
    <w:abstractNumId w:val="19"/>
  </w:num>
  <w:num w:numId="17">
    <w:abstractNumId w:val="22"/>
  </w:num>
  <w:num w:numId="18">
    <w:abstractNumId w:val="25"/>
  </w:num>
  <w:num w:numId="19">
    <w:abstractNumId w:val="14"/>
  </w:num>
  <w:num w:numId="20">
    <w:abstractNumId w:val="12"/>
  </w:num>
  <w:num w:numId="21">
    <w:abstractNumId w:val="13"/>
  </w:num>
  <w:num w:numId="22">
    <w:abstractNumId w:val="20"/>
  </w:num>
  <w:num w:numId="23">
    <w:abstractNumId w:val="21"/>
  </w:num>
  <w:num w:numId="24">
    <w:abstractNumId w:val="23"/>
  </w:num>
  <w:num w:numId="25">
    <w:abstractNumId w:val="2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108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6B4EA3"/>
    <w:rsid w:val="0000511B"/>
    <w:rsid w:val="000112BC"/>
    <w:rsid w:val="00011432"/>
    <w:rsid w:val="00012C19"/>
    <w:rsid w:val="000200E4"/>
    <w:rsid w:val="00020173"/>
    <w:rsid w:val="000201C8"/>
    <w:rsid w:val="00021188"/>
    <w:rsid w:val="00024525"/>
    <w:rsid w:val="000250CD"/>
    <w:rsid w:val="0002599B"/>
    <w:rsid w:val="00025F07"/>
    <w:rsid w:val="000263A9"/>
    <w:rsid w:val="0003312E"/>
    <w:rsid w:val="0003356C"/>
    <w:rsid w:val="00035995"/>
    <w:rsid w:val="00036107"/>
    <w:rsid w:val="0003743A"/>
    <w:rsid w:val="00037734"/>
    <w:rsid w:val="00040CD1"/>
    <w:rsid w:val="00041657"/>
    <w:rsid w:val="000422F9"/>
    <w:rsid w:val="00042606"/>
    <w:rsid w:val="0004293A"/>
    <w:rsid w:val="00043243"/>
    <w:rsid w:val="00044CBE"/>
    <w:rsid w:val="0004700A"/>
    <w:rsid w:val="00047108"/>
    <w:rsid w:val="000508B9"/>
    <w:rsid w:val="00050DAD"/>
    <w:rsid w:val="0005665D"/>
    <w:rsid w:val="000643C2"/>
    <w:rsid w:val="000662F2"/>
    <w:rsid w:val="00066849"/>
    <w:rsid w:val="00070157"/>
    <w:rsid w:val="00075A33"/>
    <w:rsid w:val="000805F5"/>
    <w:rsid w:val="000810BD"/>
    <w:rsid w:val="00091F86"/>
    <w:rsid w:val="000945B7"/>
    <w:rsid w:val="00095715"/>
    <w:rsid w:val="00096338"/>
    <w:rsid w:val="000A170F"/>
    <w:rsid w:val="000A20DA"/>
    <w:rsid w:val="000A2D7E"/>
    <w:rsid w:val="000A3A58"/>
    <w:rsid w:val="000A5AC6"/>
    <w:rsid w:val="000A5DED"/>
    <w:rsid w:val="000A6627"/>
    <w:rsid w:val="000A7CBD"/>
    <w:rsid w:val="000B6335"/>
    <w:rsid w:val="000B7958"/>
    <w:rsid w:val="000C1038"/>
    <w:rsid w:val="000C3AD9"/>
    <w:rsid w:val="000C5038"/>
    <w:rsid w:val="000C63CD"/>
    <w:rsid w:val="000D4D02"/>
    <w:rsid w:val="000D5099"/>
    <w:rsid w:val="000D5B4C"/>
    <w:rsid w:val="000D6466"/>
    <w:rsid w:val="000D76D7"/>
    <w:rsid w:val="000E03E8"/>
    <w:rsid w:val="000E153E"/>
    <w:rsid w:val="000E233C"/>
    <w:rsid w:val="000E2B62"/>
    <w:rsid w:val="000E375F"/>
    <w:rsid w:val="000E4E30"/>
    <w:rsid w:val="000E69D4"/>
    <w:rsid w:val="000F2A0A"/>
    <w:rsid w:val="000F44D4"/>
    <w:rsid w:val="000F524F"/>
    <w:rsid w:val="000F6CFB"/>
    <w:rsid w:val="000F7862"/>
    <w:rsid w:val="00100BEC"/>
    <w:rsid w:val="001027D1"/>
    <w:rsid w:val="0010328D"/>
    <w:rsid w:val="0010602C"/>
    <w:rsid w:val="0011472D"/>
    <w:rsid w:val="00115168"/>
    <w:rsid w:val="00115BF4"/>
    <w:rsid w:val="00117A93"/>
    <w:rsid w:val="00121776"/>
    <w:rsid w:val="001240F6"/>
    <w:rsid w:val="00126E4C"/>
    <w:rsid w:val="00130B5D"/>
    <w:rsid w:val="00134BDE"/>
    <w:rsid w:val="00135660"/>
    <w:rsid w:val="00135F5F"/>
    <w:rsid w:val="00140233"/>
    <w:rsid w:val="00143406"/>
    <w:rsid w:val="00143D3F"/>
    <w:rsid w:val="00144491"/>
    <w:rsid w:val="001467D8"/>
    <w:rsid w:val="001468CA"/>
    <w:rsid w:val="001477EA"/>
    <w:rsid w:val="00151A6C"/>
    <w:rsid w:val="00156E2E"/>
    <w:rsid w:val="00157EE7"/>
    <w:rsid w:val="0016349E"/>
    <w:rsid w:val="00163C5A"/>
    <w:rsid w:val="0016517F"/>
    <w:rsid w:val="00165AE4"/>
    <w:rsid w:val="00166F71"/>
    <w:rsid w:val="00167120"/>
    <w:rsid w:val="0016782A"/>
    <w:rsid w:val="0017486B"/>
    <w:rsid w:val="00177236"/>
    <w:rsid w:val="00180D24"/>
    <w:rsid w:val="0018779A"/>
    <w:rsid w:val="00191BB8"/>
    <w:rsid w:val="00192419"/>
    <w:rsid w:val="00193A6F"/>
    <w:rsid w:val="001A07E5"/>
    <w:rsid w:val="001A395D"/>
    <w:rsid w:val="001B0250"/>
    <w:rsid w:val="001B1FC7"/>
    <w:rsid w:val="001B601D"/>
    <w:rsid w:val="001C1498"/>
    <w:rsid w:val="001C1559"/>
    <w:rsid w:val="001C5700"/>
    <w:rsid w:val="001C60E3"/>
    <w:rsid w:val="001D0E47"/>
    <w:rsid w:val="001D2656"/>
    <w:rsid w:val="001D3169"/>
    <w:rsid w:val="001D3371"/>
    <w:rsid w:val="001D3F96"/>
    <w:rsid w:val="001D772B"/>
    <w:rsid w:val="001D7B1F"/>
    <w:rsid w:val="001E19C2"/>
    <w:rsid w:val="001E3FB4"/>
    <w:rsid w:val="001E69AE"/>
    <w:rsid w:val="001E7AD2"/>
    <w:rsid w:val="001F1545"/>
    <w:rsid w:val="001F4BD7"/>
    <w:rsid w:val="001F6073"/>
    <w:rsid w:val="002015E5"/>
    <w:rsid w:val="00202EA4"/>
    <w:rsid w:val="00204751"/>
    <w:rsid w:val="00207E4C"/>
    <w:rsid w:val="00212BBA"/>
    <w:rsid w:val="00212FBC"/>
    <w:rsid w:val="00215420"/>
    <w:rsid w:val="002164CF"/>
    <w:rsid w:val="00216669"/>
    <w:rsid w:val="00216D37"/>
    <w:rsid w:val="00223453"/>
    <w:rsid w:val="002255AE"/>
    <w:rsid w:val="00225D60"/>
    <w:rsid w:val="002272FA"/>
    <w:rsid w:val="002346F5"/>
    <w:rsid w:val="0023626C"/>
    <w:rsid w:val="0023630C"/>
    <w:rsid w:val="002448CB"/>
    <w:rsid w:val="00245119"/>
    <w:rsid w:val="0024541F"/>
    <w:rsid w:val="002467D4"/>
    <w:rsid w:val="00252003"/>
    <w:rsid w:val="0025216D"/>
    <w:rsid w:val="0025373A"/>
    <w:rsid w:val="00255532"/>
    <w:rsid w:val="00263607"/>
    <w:rsid w:val="0026711D"/>
    <w:rsid w:val="00267CA9"/>
    <w:rsid w:val="002717E0"/>
    <w:rsid w:val="00271C4D"/>
    <w:rsid w:val="00271DA8"/>
    <w:rsid w:val="002740B6"/>
    <w:rsid w:val="00275007"/>
    <w:rsid w:val="00276AA2"/>
    <w:rsid w:val="002802BD"/>
    <w:rsid w:val="002840FD"/>
    <w:rsid w:val="002849F1"/>
    <w:rsid w:val="0028627E"/>
    <w:rsid w:val="0028669C"/>
    <w:rsid w:val="00287990"/>
    <w:rsid w:val="00287F0C"/>
    <w:rsid w:val="00291BA9"/>
    <w:rsid w:val="00291BD0"/>
    <w:rsid w:val="00292A47"/>
    <w:rsid w:val="002A20B1"/>
    <w:rsid w:val="002A4A36"/>
    <w:rsid w:val="002A52C7"/>
    <w:rsid w:val="002A57CE"/>
    <w:rsid w:val="002A6A87"/>
    <w:rsid w:val="002B22E9"/>
    <w:rsid w:val="002B59E5"/>
    <w:rsid w:val="002B5DBD"/>
    <w:rsid w:val="002B71F3"/>
    <w:rsid w:val="002C3407"/>
    <w:rsid w:val="002C66E5"/>
    <w:rsid w:val="002D0497"/>
    <w:rsid w:val="002D12EE"/>
    <w:rsid w:val="002D3631"/>
    <w:rsid w:val="002D7E27"/>
    <w:rsid w:val="002D7ED3"/>
    <w:rsid w:val="002E0835"/>
    <w:rsid w:val="002E6573"/>
    <w:rsid w:val="002E7354"/>
    <w:rsid w:val="003100CB"/>
    <w:rsid w:val="00310FC9"/>
    <w:rsid w:val="00311195"/>
    <w:rsid w:val="0031119D"/>
    <w:rsid w:val="00311A1C"/>
    <w:rsid w:val="00313DC1"/>
    <w:rsid w:val="003175E0"/>
    <w:rsid w:val="00322130"/>
    <w:rsid w:val="00325FED"/>
    <w:rsid w:val="003329F6"/>
    <w:rsid w:val="003336AE"/>
    <w:rsid w:val="003342ED"/>
    <w:rsid w:val="00334A42"/>
    <w:rsid w:val="00334B4E"/>
    <w:rsid w:val="00335B79"/>
    <w:rsid w:val="00340995"/>
    <w:rsid w:val="003417F0"/>
    <w:rsid w:val="003452CF"/>
    <w:rsid w:val="00353E1E"/>
    <w:rsid w:val="003542DC"/>
    <w:rsid w:val="00355A72"/>
    <w:rsid w:val="00355E0C"/>
    <w:rsid w:val="00357E2B"/>
    <w:rsid w:val="00360C0C"/>
    <w:rsid w:val="00361AE1"/>
    <w:rsid w:val="0036250B"/>
    <w:rsid w:val="00363652"/>
    <w:rsid w:val="00363B65"/>
    <w:rsid w:val="00366D8D"/>
    <w:rsid w:val="00370698"/>
    <w:rsid w:val="003742C5"/>
    <w:rsid w:val="00382ADE"/>
    <w:rsid w:val="0038590D"/>
    <w:rsid w:val="00390E35"/>
    <w:rsid w:val="00390F32"/>
    <w:rsid w:val="0039250A"/>
    <w:rsid w:val="003939A9"/>
    <w:rsid w:val="003940B3"/>
    <w:rsid w:val="00394935"/>
    <w:rsid w:val="00395327"/>
    <w:rsid w:val="00396029"/>
    <w:rsid w:val="00396044"/>
    <w:rsid w:val="003970E1"/>
    <w:rsid w:val="003A30C5"/>
    <w:rsid w:val="003A488F"/>
    <w:rsid w:val="003A62FF"/>
    <w:rsid w:val="003A7D11"/>
    <w:rsid w:val="003B2A8F"/>
    <w:rsid w:val="003C0242"/>
    <w:rsid w:val="003C396B"/>
    <w:rsid w:val="003C5437"/>
    <w:rsid w:val="003C69FF"/>
    <w:rsid w:val="003D5A1A"/>
    <w:rsid w:val="003E1869"/>
    <w:rsid w:val="00400C4F"/>
    <w:rsid w:val="004035A0"/>
    <w:rsid w:val="0040531B"/>
    <w:rsid w:val="0040613C"/>
    <w:rsid w:val="00413D4E"/>
    <w:rsid w:val="00415F1C"/>
    <w:rsid w:val="0042171F"/>
    <w:rsid w:val="00421CB2"/>
    <w:rsid w:val="00423105"/>
    <w:rsid w:val="00423AFC"/>
    <w:rsid w:val="00425E49"/>
    <w:rsid w:val="00427BC6"/>
    <w:rsid w:val="004304F7"/>
    <w:rsid w:val="004311A7"/>
    <w:rsid w:val="00431BE1"/>
    <w:rsid w:val="004331B0"/>
    <w:rsid w:val="004346E1"/>
    <w:rsid w:val="00435DCE"/>
    <w:rsid w:val="00440548"/>
    <w:rsid w:val="00440BBB"/>
    <w:rsid w:val="00440E2D"/>
    <w:rsid w:val="00442331"/>
    <w:rsid w:val="00443413"/>
    <w:rsid w:val="00445D43"/>
    <w:rsid w:val="00446CD5"/>
    <w:rsid w:val="004534EA"/>
    <w:rsid w:val="0045510F"/>
    <w:rsid w:val="00455F0C"/>
    <w:rsid w:val="0046079B"/>
    <w:rsid w:val="0046213A"/>
    <w:rsid w:val="0046220B"/>
    <w:rsid w:val="004627B9"/>
    <w:rsid w:val="00462AC7"/>
    <w:rsid w:val="00463702"/>
    <w:rsid w:val="0046487D"/>
    <w:rsid w:val="00470CF9"/>
    <w:rsid w:val="00471453"/>
    <w:rsid w:val="00473EDE"/>
    <w:rsid w:val="00474335"/>
    <w:rsid w:val="00477F61"/>
    <w:rsid w:val="00485190"/>
    <w:rsid w:val="00485F40"/>
    <w:rsid w:val="00486F1D"/>
    <w:rsid w:val="00492055"/>
    <w:rsid w:val="00492330"/>
    <w:rsid w:val="00493116"/>
    <w:rsid w:val="00494F9E"/>
    <w:rsid w:val="004963DC"/>
    <w:rsid w:val="004979FB"/>
    <w:rsid w:val="004A4D9A"/>
    <w:rsid w:val="004A5389"/>
    <w:rsid w:val="004A54E7"/>
    <w:rsid w:val="004A5FC4"/>
    <w:rsid w:val="004B70C7"/>
    <w:rsid w:val="004C00BF"/>
    <w:rsid w:val="004C1143"/>
    <w:rsid w:val="004C743C"/>
    <w:rsid w:val="004D135D"/>
    <w:rsid w:val="004D1F0E"/>
    <w:rsid w:val="004D25D8"/>
    <w:rsid w:val="004D49B5"/>
    <w:rsid w:val="004D578A"/>
    <w:rsid w:val="004E4B9A"/>
    <w:rsid w:val="004E7004"/>
    <w:rsid w:val="004E7F1A"/>
    <w:rsid w:val="004F07F9"/>
    <w:rsid w:val="004F20B7"/>
    <w:rsid w:val="004F3EB1"/>
    <w:rsid w:val="004F555D"/>
    <w:rsid w:val="004F581A"/>
    <w:rsid w:val="004F6FF9"/>
    <w:rsid w:val="004F7949"/>
    <w:rsid w:val="00501621"/>
    <w:rsid w:val="005048DE"/>
    <w:rsid w:val="00513460"/>
    <w:rsid w:val="00513BAA"/>
    <w:rsid w:val="00516E61"/>
    <w:rsid w:val="00517426"/>
    <w:rsid w:val="00517500"/>
    <w:rsid w:val="00517B02"/>
    <w:rsid w:val="00520548"/>
    <w:rsid w:val="00525EE4"/>
    <w:rsid w:val="0052761B"/>
    <w:rsid w:val="00527934"/>
    <w:rsid w:val="00530EC0"/>
    <w:rsid w:val="0053235E"/>
    <w:rsid w:val="0053264E"/>
    <w:rsid w:val="00532C3D"/>
    <w:rsid w:val="00533475"/>
    <w:rsid w:val="00535367"/>
    <w:rsid w:val="005379FC"/>
    <w:rsid w:val="00537E15"/>
    <w:rsid w:val="00542CD8"/>
    <w:rsid w:val="005434D2"/>
    <w:rsid w:val="00544EAE"/>
    <w:rsid w:val="00546B7D"/>
    <w:rsid w:val="00547CB9"/>
    <w:rsid w:val="005504C3"/>
    <w:rsid w:val="00551001"/>
    <w:rsid w:val="00553055"/>
    <w:rsid w:val="00566C0B"/>
    <w:rsid w:val="0057158F"/>
    <w:rsid w:val="00573145"/>
    <w:rsid w:val="00573658"/>
    <w:rsid w:val="00575797"/>
    <w:rsid w:val="00576460"/>
    <w:rsid w:val="00580503"/>
    <w:rsid w:val="0058119B"/>
    <w:rsid w:val="00585751"/>
    <w:rsid w:val="00585EE9"/>
    <w:rsid w:val="005905BB"/>
    <w:rsid w:val="005956E4"/>
    <w:rsid w:val="005958AD"/>
    <w:rsid w:val="005978E0"/>
    <w:rsid w:val="005A1AEA"/>
    <w:rsid w:val="005A69E1"/>
    <w:rsid w:val="005B2824"/>
    <w:rsid w:val="005B3456"/>
    <w:rsid w:val="005B5E68"/>
    <w:rsid w:val="005B7828"/>
    <w:rsid w:val="005C05B8"/>
    <w:rsid w:val="005C4BF9"/>
    <w:rsid w:val="005C4ED6"/>
    <w:rsid w:val="005C5B95"/>
    <w:rsid w:val="005D1345"/>
    <w:rsid w:val="005D1415"/>
    <w:rsid w:val="005D397A"/>
    <w:rsid w:val="005D4A16"/>
    <w:rsid w:val="005D5355"/>
    <w:rsid w:val="005D6225"/>
    <w:rsid w:val="005D6B7E"/>
    <w:rsid w:val="005D7CD1"/>
    <w:rsid w:val="005E1051"/>
    <w:rsid w:val="005E593E"/>
    <w:rsid w:val="005E5C47"/>
    <w:rsid w:val="005F00FD"/>
    <w:rsid w:val="00600146"/>
    <w:rsid w:val="00602639"/>
    <w:rsid w:val="00604A3A"/>
    <w:rsid w:val="00604CD5"/>
    <w:rsid w:val="0060630C"/>
    <w:rsid w:val="006108AF"/>
    <w:rsid w:val="00610AA8"/>
    <w:rsid w:val="00612B79"/>
    <w:rsid w:val="00613139"/>
    <w:rsid w:val="0061322A"/>
    <w:rsid w:val="006151D4"/>
    <w:rsid w:val="0061564D"/>
    <w:rsid w:val="00615A37"/>
    <w:rsid w:val="00616537"/>
    <w:rsid w:val="006224EA"/>
    <w:rsid w:val="00623126"/>
    <w:rsid w:val="00623F2D"/>
    <w:rsid w:val="00625B63"/>
    <w:rsid w:val="00635D2C"/>
    <w:rsid w:val="00636D34"/>
    <w:rsid w:val="00637040"/>
    <w:rsid w:val="006376C0"/>
    <w:rsid w:val="00637DBB"/>
    <w:rsid w:val="00637FD5"/>
    <w:rsid w:val="00640AAD"/>
    <w:rsid w:val="00643038"/>
    <w:rsid w:val="00644AD1"/>
    <w:rsid w:val="00647201"/>
    <w:rsid w:val="00651759"/>
    <w:rsid w:val="006543A6"/>
    <w:rsid w:val="00655397"/>
    <w:rsid w:val="00657051"/>
    <w:rsid w:val="00660757"/>
    <w:rsid w:val="00661213"/>
    <w:rsid w:val="006644F2"/>
    <w:rsid w:val="00664A54"/>
    <w:rsid w:val="006653B3"/>
    <w:rsid w:val="00667679"/>
    <w:rsid w:val="006719A6"/>
    <w:rsid w:val="00677E85"/>
    <w:rsid w:val="00677EB9"/>
    <w:rsid w:val="0068083A"/>
    <w:rsid w:val="00683541"/>
    <w:rsid w:val="00684B54"/>
    <w:rsid w:val="006863A5"/>
    <w:rsid w:val="006874C1"/>
    <w:rsid w:val="00695B93"/>
    <w:rsid w:val="00696170"/>
    <w:rsid w:val="0069696F"/>
    <w:rsid w:val="006A1901"/>
    <w:rsid w:val="006A1E11"/>
    <w:rsid w:val="006A2844"/>
    <w:rsid w:val="006A2CEC"/>
    <w:rsid w:val="006A366B"/>
    <w:rsid w:val="006A5EEE"/>
    <w:rsid w:val="006B156D"/>
    <w:rsid w:val="006B4EA3"/>
    <w:rsid w:val="006C368D"/>
    <w:rsid w:val="006C76C3"/>
    <w:rsid w:val="006D14D9"/>
    <w:rsid w:val="006D298F"/>
    <w:rsid w:val="006D66F9"/>
    <w:rsid w:val="006D6AB3"/>
    <w:rsid w:val="006D7C22"/>
    <w:rsid w:val="006E100A"/>
    <w:rsid w:val="006E2E47"/>
    <w:rsid w:val="006E3B2E"/>
    <w:rsid w:val="006E6436"/>
    <w:rsid w:val="006E6D4D"/>
    <w:rsid w:val="006E7610"/>
    <w:rsid w:val="006E79B8"/>
    <w:rsid w:val="006F159F"/>
    <w:rsid w:val="006F37F7"/>
    <w:rsid w:val="006F73B6"/>
    <w:rsid w:val="00700B74"/>
    <w:rsid w:val="007043F9"/>
    <w:rsid w:val="007078A3"/>
    <w:rsid w:val="00710422"/>
    <w:rsid w:val="007142F2"/>
    <w:rsid w:val="00714E28"/>
    <w:rsid w:val="007172EB"/>
    <w:rsid w:val="0072126C"/>
    <w:rsid w:val="00721A5B"/>
    <w:rsid w:val="00723FC7"/>
    <w:rsid w:val="00724954"/>
    <w:rsid w:val="00730D58"/>
    <w:rsid w:val="00732382"/>
    <w:rsid w:val="007346FB"/>
    <w:rsid w:val="007370FB"/>
    <w:rsid w:val="007401DD"/>
    <w:rsid w:val="00741D52"/>
    <w:rsid w:val="00744B96"/>
    <w:rsid w:val="007451CE"/>
    <w:rsid w:val="00745EEF"/>
    <w:rsid w:val="00746A52"/>
    <w:rsid w:val="007505EF"/>
    <w:rsid w:val="00751E3D"/>
    <w:rsid w:val="00754D61"/>
    <w:rsid w:val="007556E1"/>
    <w:rsid w:val="007603D4"/>
    <w:rsid w:val="00760FD4"/>
    <w:rsid w:val="007637E6"/>
    <w:rsid w:val="007637F4"/>
    <w:rsid w:val="00764158"/>
    <w:rsid w:val="007650A6"/>
    <w:rsid w:val="0076640D"/>
    <w:rsid w:val="007665D6"/>
    <w:rsid w:val="007676BB"/>
    <w:rsid w:val="00770726"/>
    <w:rsid w:val="00776298"/>
    <w:rsid w:val="007769ED"/>
    <w:rsid w:val="00781049"/>
    <w:rsid w:val="00790875"/>
    <w:rsid w:val="0079273E"/>
    <w:rsid w:val="007939FA"/>
    <w:rsid w:val="00795527"/>
    <w:rsid w:val="0079597A"/>
    <w:rsid w:val="007A12FE"/>
    <w:rsid w:val="007A296D"/>
    <w:rsid w:val="007A748E"/>
    <w:rsid w:val="007B1F0C"/>
    <w:rsid w:val="007B70C5"/>
    <w:rsid w:val="007B7D9C"/>
    <w:rsid w:val="007C1E1D"/>
    <w:rsid w:val="007C25F8"/>
    <w:rsid w:val="007C3508"/>
    <w:rsid w:val="007D3395"/>
    <w:rsid w:val="007D406B"/>
    <w:rsid w:val="007D6C7F"/>
    <w:rsid w:val="007E4A4F"/>
    <w:rsid w:val="007E6024"/>
    <w:rsid w:val="007E7100"/>
    <w:rsid w:val="007E7305"/>
    <w:rsid w:val="007E7D90"/>
    <w:rsid w:val="007F0CB7"/>
    <w:rsid w:val="007F357A"/>
    <w:rsid w:val="007F51BA"/>
    <w:rsid w:val="007F65B2"/>
    <w:rsid w:val="00800885"/>
    <w:rsid w:val="00801753"/>
    <w:rsid w:val="008054BE"/>
    <w:rsid w:val="008072CA"/>
    <w:rsid w:val="00807C5A"/>
    <w:rsid w:val="00807DB4"/>
    <w:rsid w:val="00811112"/>
    <w:rsid w:val="00812DB9"/>
    <w:rsid w:val="00812F80"/>
    <w:rsid w:val="00813343"/>
    <w:rsid w:val="00815E7E"/>
    <w:rsid w:val="00816303"/>
    <w:rsid w:val="008179C8"/>
    <w:rsid w:val="00821C79"/>
    <w:rsid w:val="00822252"/>
    <w:rsid w:val="008228C4"/>
    <w:rsid w:val="008240C9"/>
    <w:rsid w:val="0082449D"/>
    <w:rsid w:val="008252A6"/>
    <w:rsid w:val="0082623E"/>
    <w:rsid w:val="008268D3"/>
    <w:rsid w:val="0083152B"/>
    <w:rsid w:val="008319EB"/>
    <w:rsid w:val="008348EA"/>
    <w:rsid w:val="00835768"/>
    <w:rsid w:val="00835D03"/>
    <w:rsid w:val="0084267A"/>
    <w:rsid w:val="00845DEE"/>
    <w:rsid w:val="0085136F"/>
    <w:rsid w:val="0085211D"/>
    <w:rsid w:val="0085226A"/>
    <w:rsid w:val="0085554B"/>
    <w:rsid w:val="008566E4"/>
    <w:rsid w:val="00856B99"/>
    <w:rsid w:val="00860B11"/>
    <w:rsid w:val="00862173"/>
    <w:rsid w:val="00862336"/>
    <w:rsid w:val="00872293"/>
    <w:rsid w:val="00872FEF"/>
    <w:rsid w:val="00876073"/>
    <w:rsid w:val="0088025D"/>
    <w:rsid w:val="008811EC"/>
    <w:rsid w:val="00881CE5"/>
    <w:rsid w:val="0088479A"/>
    <w:rsid w:val="00884D18"/>
    <w:rsid w:val="008855A7"/>
    <w:rsid w:val="008904E1"/>
    <w:rsid w:val="008915AA"/>
    <w:rsid w:val="00891C4E"/>
    <w:rsid w:val="00893660"/>
    <w:rsid w:val="0089376E"/>
    <w:rsid w:val="00893C25"/>
    <w:rsid w:val="008A1AD7"/>
    <w:rsid w:val="008A2D6C"/>
    <w:rsid w:val="008A3A42"/>
    <w:rsid w:val="008A4319"/>
    <w:rsid w:val="008A564E"/>
    <w:rsid w:val="008B5074"/>
    <w:rsid w:val="008B7D32"/>
    <w:rsid w:val="008C0D3E"/>
    <w:rsid w:val="008C5727"/>
    <w:rsid w:val="008C593B"/>
    <w:rsid w:val="008C5FC9"/>
    <w:rsid w:val="008C66C3"/>
    <w:rsid w:val="008D047A"/>
    <w:rsid w:val="008D5DA0"/>
    <w:rsid w:val="008D6862"/>
    <w:rsid w:val="008D78B7"/>
    <w:rsid w:val="008D7D18"/>
    <w:rsid w:val="008E02DA"/>
    <w:rsid w:val="008E02E7"/>
    <w:rsid w:val="008E0DB5"/>
    <w:rsid w:val="008E7084"/>
    <w:rsid w:val="008F0F01"/>
    <w:rsid w:val="008F1502"/>
    <w:rsid w:val="008F60A3"/>
    <w:rsid w:val="008F6666"/>
    <w:rsid w:val="0090067E"/>
    <w:rsid w:val="00902D9D"/>
    <w:rsid w:val="00907E76"/>
    <w:rsid w:val="00910D0F"/>
    <w:rsid w:val="00913F64"/>
    <w:rsid w:val="00917A86"/>
    <w:rsid w:val="00924AC1"/>
    <w:rsid w:val="009263EC"/>
    <w:rsid w:val="0092778F"/>
    <w:rsid w:val="00930C39"/>
    <w:rsid w:val="00930D9B"/>
    <w:rsid w:val="0093222E"/>
    <w:rsid w:val="00932301"/>
    <w:rsid w:val="0093788A"/>
    <w:rsid w:val="00940DA2"/>
    <w:rsid w:val="00946743"/>
    <w:rsid w:val="00951810"/>
    <w:rsid w:val="0095205F"/>
    <w:rsid w:val="00952750"/>
    <w:rsid w:val="009534F2"/>
    <w:rsid w:val="00955953"/>
    <w:rsid w:val="00956587"/>
    <w:rsid w:val="00961B49"/>
    <w:rsid w:val="00963FEB"/>
    <w:rsid w:val="00970404"/>
    <w:rsid w:val="00974224"/>
    <w:rsid w:val="00974C25"/>
    <w:rsid w:val="0097667C"/>
    <w:rsid w:val="00977EB5"/>
    <w:rsid w:val="009808F0"/>
    <w:rsid w:val="00980A82"/>
    <w:rsid w:val="00983FBA"/>
    <w:rsid w:val="009845CA"/>
    <w:rsid w:val="009864D5"/>
    <w:rsid w:val="00986863"/>
    <w:rsid w:val="00992367"/>
    <w:rsid w:val="00992B64"/>
    <w:rsid w:val="00996E10"/>
    <w:rsid w:val="0099777F"/>
    <w:rsid w:val="009A0601"/>
    <w:rsid w:val="009A2B72"/>
    <w:rsid w:val="009A3F57"/>
    <w:rsid w:val="009A4AD8"/>
    <w:rsid w:val="009A5500"/>
    <w:rsid w:val="009A7FAB"/>
    <w:rsid w:val="009B01B1"/>
    <w:rsid w:val="009B2FF4"/>
    <w:rsid w:val="009B42C1"/>
    <w:rsid w:val="009C08B6"/>
    <w:rsid w:val="009C475D"/>
    <w:rsid w:val="009C52F7"/>
    <w:rsid w:val="009C7341"/>
    <w:rsid w:val="009C7DCA"/>
    <w:rsid w:val="009D02EA"/>
    <w:rsid w:val="009D3994"/>
    <w:rsid w:val="009D39C3"/>
    <w:rsid w:val="009D3F43"/>
    <w:rsid w:val="009D563D"/>
    <w:rsid w:val="009D6C75"/>
    <w:rsid w:val="009E079A"/>
    <w:rsid w:val="009E1FD5"/>
    <w:rsid w:val="009E41B6"/>
    <w:rsid w:val="009E6595"/>
    <w:rsid w:val="009E7A6F"/>
    <w:rsid w:val="009F1358"/>
    <w:rsid w:val="009F2783"/>
    <w:rsid w:val="009F5129"/>
    <w:rsid w:val="009F713E"/>
    <w:rsid w:val="009F72B5"/>
    <w:rsid w:val="009F78D4"/>
    <w:rsid w:val="00A011ED"/>
    <w:rsid w:val="00A0195D"/>
    <w:rsid w:val="00A021D4"/>
    <w:rsid w:val="00A02C2B"/>
    <w:rsid w:val="00A03E9F"/>
    <w:rsid w:val="00A057CE"/>
    <w:rsid w:val="00A07836"/>
    <w:rsid w:val="00A07D04"/>
    <w:rsid w:val="00A112CE"/>
    <w:rsid w:val="00A179C2"/>
    <w:rsid w:val="00A20591"/>
    <w:rsid w:val="00A2176A"/>
    <w:rsid w:val="00A24FD7"/>
    <w:rsid w:val="00A25E14"/>
    <w:rsid w:val="00A263BC"/>
    <w:rsid w:val="00A267D4"/>
    <w:rsid w:val="00A268BC"/>
    <w:rsid w:val="00A30097"/>
    <w:rsid w:val="00A30D10"/>
    <w:rsid w:val="00A32501"/>
    <w:rsid w:val="00A3271D"/>
    <w:rsid w:val="00A35EF2"/>
    <w:rsid w:val="00A46044"/>
    <w:rsid w:val="00A46735"/>
    <w:rsid w:val="00A51C97"/>
    <w:rsid w:val="00A520F2"/>
    <w:rsid w:val="00A525F4"/>
    <w:rsid w:val="00A55A07"/>
    <w:rsid w:val="00A57213"/>
    <w:rsid w:val="00A60A35"/>
    <w:rsid w:val="00A621B8"/>
    <w:rsid w:val="00A64F21"/>
    <w:rsid w:val="00A669D4"/>
    <w:rsid w:val="00A703FC"/>
    <w:rsid w:val="00A74928"/>
    <w:rsid w:val="00A81EB8"/>
    <w:rsid w:val="00A821CB"/>
    <w:rsid w:val="00A85DA8"/>
    <w:rsid w:val="00A91F4F"/>
    <w:rsid w:val="00A921B1"/>
    <w:rsid w:val="00A92EC1"/>
    <w:rsid w:val="00A960F6"/>
    <w:rsid w:val="00AA6366"/>
    <w:rsid w:val="00AA7465"/>
    <w:rsid w:val="00AA7D05"/>
    <w:rsid w:val="00AB0166"/>
    <w:rsid w:val="00AB2015"/>
    <w:rsid w:val="00AB5D4C"/>
    <w:rsid w:val="00AB7AE6"/>
    <w:rsid w:val="00AC1EE3"/>
    <w:rsid w:val="00AC31F7"/>
    <w:rsid w:val="00AC3C58"/>
    <w:rsid w:val="00AD29AE"/>
    <w:rsid w:val="00AD7697"/>
    <w:rsid w:val="00AE1975"/>
    <w:rsid w:val="00AE1E7B"/>
    <w:rsid w:val="00AE38EB"/>
    <w:rsid w:val="00AF49DE"/>
    <w:rsid w:val="00AF4C3B"/>
    <w:rsid w:val="00AF6F1D"/>
    <w:rsid w:val="00AF7447"/>
    <w:rsid w:val="00AF7F3E"/>
    <w:rsid w:val="00B013EE"/>
    <w:rsid w:val="00B02D1C"/>
    <w:rsid w:val="00B04000"/>
    <w:rsid w:val="00B0519A"/>
    <w:rsid w:val="00B062B7"/>
    <w:rsid w:val="00B070E3"/>
    <w:rsid w:val="00B10CFF"/>
    <w:rsid w:val="00B14446"/>
    <w:rsid w:val="00B15739"/>
    <w:rsid w:val="00B15AD4"/>
    <w:rsid w:val="00B1626C"/>
    <w:rsid w:val="00B17A74"/>
    <w:rsid w:val="00B21BAE"/>
    <w:rsid w:val="00B232FC"/>
    <w:rsid w:val="00B24431"/>
    <w:rsid w:val="00B24971"/>
    <w:rsid w:val="00B27711"/>
    <w:rsid w:val="00B30CDB"/>
    <w:rsid w:val="00B31099"/>
    <w:rsid w:val="00B33DD1"/>
    <w:rsid w:val="00B35092"/>
    <w:rsid w:val="00B36C0F"/>
    <w:rsid w:val="00B376E9"/>
    <w:rsid w:val="00B405CE"/>
    <w:rsid w:val="00B40C47"/>
    <w:rsid w:val="00B42A0E"/>
    <w:rsid w:val="00B445B2"/>
    <w:rsid w:val="00B459FB"/>
    <w:rsid w:val="00B52458"/>
    <w:rsid w:val="00B52785"/>
    <w:rsid w:val="00B528AD"/>
    <w:rsid w:val="00B6177D"/>
    <w:rsid w:val="00B621C3"/>
    <w:rsid w:val="00B66EE5"/>
    <w:rsid w:val="00B71F68"/>
    <w:rsid w:val="00B73294"/>
    <w:rsid w:val="00B738D2"/>
    <w:rsid w:val="00B75B86"/>
    <w:rsid w:val="00B76D24"/>
    <w:rsid w:val="00B80BF3"/>
    <w:rsid w:val="00B87BF3"/>
    <w:rsid w:val="00B926B0"/>
    <w:rsid w:val="00B93D7A"/>
    <w:rsid w:val="00B9594E"/>
    <w:rsid w:val="00B962BE"/>
    <w:rsid w:val="00BA1BF4"/>
    <w:rsid w:val="00BA1E28"/>
    <w:rsid w:val="00BA5B8C"/>
    <w:rsid w:val="00BA6514"/>
    <w:rsid w:val="00BA7C66"/>
    <w:rsid w:val="00BB183F"/>
    <w:rsid w:val="00BB21F5"/>
    <w:rsid w:val="00BB2FD7"/>
    <w:rsid w:val="00BC04E4"/>
    <w:rsid w:val="00BC52BF"/>
    <w:rsid w:val="00BC5572"/>
    <w:rsid w:val="00BC5EB1"/>
    <w:rsid w:val="00BD2931"/>
    <w:rsid w:val="00BD3B2A"/>
    <w:rsid w:val="00BD46A2"/>
    <w:rsid w:val="00BD60DF"/>
    <w:rsid w:val="00BD7E75"/>
    <w:rsid w:val="00BE419A"/>
    <w:rsid w:val="00BE4213"/>
    <w:rsid w:val="00BE5B93"/>
    <w:rsid w:val="00BE6172"/>
    <w:rsid w:val="00BE70AD"/>
    <w:rsid w:val="00BE781A"/>
    <w:rsid w:val="00BE79C6"/>
    <w:rsid w:val="00BF032F"/>
    <w:rsid w:val="00BF0BAC"/>
    <w:rsid w:val="00BF3CA8"/>
    <w:rsid w:val="00BF4DAE"/>
    <w:rsid w:val="00BF4E25"/>
    <w:rsid w:val="00BF665A"/>
    <w:rsid w:val="00C017FA"/>
    <w:rsid w:val="00C0339A"/>
    <w:rsid w:val="00C049B9"/>
    <w:rsid w:val="00C04B65"/>
    <w:rsid w:val="00C06E16"/>
    <w:rsid w:val="00C13C6E"/>
    <w:rsid w:val="00C15E49"/>
    <w:rsid w:val="00C16166"/>
    <w:rsid w:val="00C163C4"/>
    <w:rsid w:val="00C2123A"/>
    <w:rsid w:val="00C23734"/>
    <w:rsid w:val="00C25F32"/>
    <w:rsid w:val="00C26D08"/>
    <w:rsid w:val="00C2712E"/>
    <w:rsid w:val="00C31ECF"/>
    <w:rsid w:val="00C34181"/>
    <w:rsid w:val="00C35C86"/>
    <w:rsid w:val="00C36530"/>
    <w:rsid w:val="00C37275"/>
    <w:rsid w:val="00C40790"/>
    <w:rsid w:val="00C42323"/>
    <w:rsid w:val="00C4319D"/>
    <w:rsid w:val="00C436C5"/>
    <w:rsid w:val="00C50B68"/>
    <w:rsid w:val="00C5401A"/>
    <w:rsid w:val="00C606BE"/>
    <w:rsid w:val="00C616B3"/>
    <w:rsid w:val="00C6318D"/>
    <w:rsid w:val="00C64679"/>
    <w:rsid w:val="00C65F5B"/>
    <w:rsid w:val="00C670E9"/>
    <w:rsid w:val="00C67A05"/>
    <w:rsid w:val="00C70C06"/>
    <w:rsid w:val="00C71BD5"/>
    <w:rsid w:val="00C71F1C"/>
    <w:rsid w:val="00C80C94"/>
    <w:rsid w:val="00C81F84"/>
    <w:rsid w:val="00C82734"/>
    <w:rsid w:val="00C93449"/>
    <w:rsid w:val="00C944F2"/>
    <w:rsid w:val="00C948E4"/>
    <w:rsid w:val="00C96FD5"/>
    <w:rsid w:val="00C97585"/>
    <w:rsid w:val="00CA4681"/>
    <w:rsid w:val="00CB172C"/>
    <w:rsid w:val="00CB1A50"/>
    <w:rsid w:val="00CB21D5"/>
    <w:rsid w:val="00CB6939"/>
    <w:rsid w:val="00CB7CC2"/>
    <w:rsid w:val="00CC0373"/>
    <w:rsid w:val="00CC52C6"/>
    <w:rsid w:val="00CC77FB"/>
    <w:rsid w:val="00CD0C61"/>
    <w:rsid w:val="00CD23CE"/>
    <w:rsid w:val="00CD502D"/>
    <w:rsid w:val="00CD5C2B"/>
    <w:rsid w:val="00CE2F7A"/>
    <w:rsid w:val="00CE452E"/>
    <w:rsid w:val="00CF01C0"/>
    <w:rsid w:val="00CF17E7"/>
    <w:rsid w:val="00CF22BB"/>
    <w:rsid w:val="00CF26E6"/>
    <w:rsid w:val="00D00D3A"/>
    <w:rsid w:val="00D01B01"/>
    <w:rsid w:val="00D048A9"/>
    <w:rsid w:val="00D05BA1"/>
    <w:rsid w:val="00D06382"/>
    <w:rsid w:val="00D067D1"/>
    <w:rsid w:val="00D07549"/>
    <w:rsid w:val="00D07B36"/>
    <w:rsid w:val="00D10C8C"/>
    <w:rsid w:val="00D1381C"/>
    <w:rsid w:val="00D13F85"/>
    <w:rsid w:val="00D166D8"/>
    <w:rsid w:val="00D173FC"/>
    <w:rsid w:val="00D2055F"/>
    <w:rsid w:val="00D22EBB"/>
    <w:rsid w:val="00D23996"/>
    <w:rsid w:val="00D250B1"/>
    <w:rsid w:val="00D33412"/>
    <w:rsid w:val="00D341D5"/>
    <w:rsid w:val="00D34A76"/>
    <w:rsid w:val="00D35E98"/>
    <w:rsid w:val="00D42C69"/>
    <w:rsid w:val="00D437A5"/>
    <w:rsid w:val="00D43E20"/>
    <w:rsid w:val="00D44A08"/>
    <w:rsid w:val="00D503B9"/>
    <w:rsid w:val="00D51ED3"/>
    <w:rsid w:val="00D520C0"/>
    <w:rsid w:val="00D537E6"/>
    <w:rsid w:val="00D5444F"/>
    <w:rsid w:val="00D568DD"/>
    <w:rsid w:val="00D63580"/>
    <w:rsid w:val="00D63C4D"/>
    <w:rsid w:val="00D6497C"/>
    <w:rsid w:val="00D65F52"/>
    <w:rsid w:val="00D66356"/>
    <w:rsid w:val="00D66453"/>
    <w:rsid w:val="00D6799C"/>
    <w:rsid w:val="00D71B2E"/>
    <w:rsid w:val="00D776AA"/>
    <w:rsid w:val="00D77C99"/>
    <w:rsid w:val="00D82E22"/>
    <w:rsid w:val="00D85CC8"/>
    <w:rsid w:val="00D862EC"/>
    <w:rsid w:val="00D868C6"/>
    <w:rsid w:val="00D91496"/>
    <w:rsid w:val="00D9164D"/>
    <w:rsid w:val="00D95F26"/>
    <w:rsid w:val="00D96E69"/>
    <w:rsid w:val="00DA00BA"/>
    <w:rsid w:val="00DA0A24"/>
    <w:rsid w:val="00DA0F77"/>
    <w:rsid w:val="00DA36C6"/>
    <w:rsid w:val="00DA5B58"/>
    <w:rsid w:val="00DA7E36"/>
    <w:rsid w:val="00DB14D6"/>
    <w:rsid w:val="00DB1D4D"/>
    <w:rsid w:val="00DB5788"/>
    <w:rsid w:val="00DB5DD9"/>
    <w:rsid w:val="00DC6E44"/>
    <w:rsid w:val="00DC7AB1"/>
    <w:rsid w:val="00DC7B34"/>
    <w:rsid w:val="00DD7994"/>
    <w:rsid w:val="00DE0CF4"/>
    <w:rsid w:val="00DE5183"/>
    <w:rsid w:val="00DF3939"/>
    <w:rsid w:val="00DF52B1"/>
    <w:rsid w:val="00DF5CEF"/>
    <w:rsid w:val="00DF742D"/>
    <w:rsid w:val="00DF74BD"/>
    <w:rsid w:val="00E0066A"/>
    <w:rsid w:val="00E0127B"/>
    <w:rsid w:val="00E07651"/>
    <w:rsid w:val="00E11424"/>
    <w:rsid w:val="00E121ED"/>
    <w:rsid w:val="00E130F3"/>
    <w:rsid w:val="00E160EE"/>
    <w:rsid w:val="00E16E69"/>
    <w:rsid w:val="00E20EDF"/>
    <w:rsid w:val="00E23F65"/>
    <w:rsid w:val="00E24001"/>
    <w:rsid w:val="00E25AEF"/>
    <w:rsid w:val="00E27B1C"/>
    <w:rsid w:val="00E301D2"/>
    <w:rsid w:val="00E31135"/>
    <w:rsid w:val="00E32589"/>
    <w:rsid w:val="00E332C4"/>
    <w:rsid w:val="00E335FE"/>
    <w:rsid w:val="00E3413B"/>
    <w:rsid w:val="00E37A86"/>
    <w:rsid w:val="00E41D1E"/>
    <w:rsid w:val="00E42AA0"/>
    <w:rsid w:val="00E45A77"/>
    <w:rsid w:val="00E53A59"/>
    <w:rsid w:val="00E64798"/>
    <w:rsid w:val="00E656A8"/>
    <w:rsid w:val="00E678E5"/>
    <w:rsid w:val="00E704C8"/>
    <w:rsid w:val="00E70D92"/>
    <w:rsid w:val="00E751F3"/>
    <w:rsid w:val="00E80620"/>
    <w:rsid w:val="00E8432C"/>
    <w:rsid w:val="00E844C9"/>
    <w:rsid w:val="00E90AB8"/>
    <w:rsid w:val="00E9289C"/>
    <w:rsid w:val="00E94E8A"/>
    <w:rsid w:val="00EA649F"/>
    <w:rsid w:val="00EA6D90"/>
    <w:rsid w:val="00EA7125"/>
    <w:rsid w:val="00EB1367"/>
    <w:rsid w:val="00EB4DD1"/>
    <w:rsid w:val="00EB4E21"/>
    <w:rsid w:val="00EB51E1"/>
    <w:rsid w:val="00EB51F7"/>
    <w:rsid w:val="00EC0A51"/>
    <w:rsid w:val="00EC2FFA"/>
    <w:rsid w:val="00EC4E2A"/>
    <w:rsid w:val="00EC5262"/>
    <w:rsid w:val="00EC594C"/>
    <w:rsid w:val="00ED1AA2"/>
    <w:rsid w:val="00ED289A"/>
    <w:rsid w:val="00ED7E55"/>
    <w:rsid w:val="00EE1063"/>
    <w:rsid w:val="00EE3A4D"/>
    <w:rsid w:val="00EE4CA9"/>
    <w:rsid w:val="00EE5437"/>
    <w:rsid w:val="00EE5609"/>
    <w:rsid w:val="00EF0A4E"/>
    <w:rsid w:val="00EF1138"/>
    <w:rsid w:val="00EF264D"/>
    <w:rsid w:val="00EF3921"/>
    <w:rsid w:val="00EF74E0"/>
    <w:rsid w:val="00F00ACD"/>
    <w:rsid w:val="00F00BAD"/>
    <w:rsid w:val="00F01ACC"/>
    <w:rsid w:val="00F02D06"/>
    <w:rsid w:val="00F03912"/>
    <w:rsid w:val="00F04EEF"/>
    <w:rsid w:val="00F0507F"/>
    <w:rsid w:val="00F06B76"/>
    <w:rsid w:val="00F129C8"/>
    <w:rsid w:val="00F146B2"/>
    <w:rsid w:val="00F14B62"/>
    <w:rsid w:val="00F17FF2"/>
    <w:rsid w:val="00F208CB"/>
    <w:rsid w:val="00F21124"/>
    <w:rsid w:val="00F2357D"/>
    <w:rsid w:val="00F236ED"/>
    <w:rsid w:val="00F24650"/>
    <w:rsid w:val="00F27140"/>
    <w:rsid w:val="00F27C96"/>
    <w:rsid w:val="00F31554"/>
    <w:rsid w:val="00F3308A"/>
    <w:rsid w:val="00F33509"/>
    <w:rsid w:val="00F3464F"/>
    <w:rsid w:val="00F410AF"/>
    <w:rsid w:val="00F41EB4"/>
    <w:rsid w:val="00F461ED"/>
    <w:rsid w:val="00F50592"/>
    <w:rsid w:val="00F50FC4"/>
    <w:rsid w:val="00F52D9A"/>
    <w:rsid w:val="00F5405F"/>
    <w:rsid w:val="00F55433"/>
    <w:rsid w:val="00F5715D"/>
    <w:rsid w:val="00F575DE"/>
    <w:rsid w:val="00F5786B"/>
    <w:rsid w:val="00F64C39"/>
    <w:rsid w:val="00F64E73"/>
    <w:rsid w:val="00F666AC"/>
    <w:rsid w:val="00F7071E"/>
    <w:rsid w:val="00F712DA"/>
    <w:rsid w:val="00F72C41"/>
    <w:rsid w:val="00F73E99"/>
    <w:rsid w:val="00F760D7"/>
    <w:rsid w:val="00F76691"/>
    <w:rsid w:val="00F80444"/>
    <w:rsid w:val="00F80CF1"/>
    <w:rsid w:val="00F82F23"/>
    <w:rsid w:val="00F83B1B"/>
    <w:rsid w:val="00F84021"/>
    <w:rsid w:val="00F85861"/>
    <w:rsid w:val="00F86FD4"/>
    <w:rsid w:val="00F93031"/>
    <w:rsid w:val="00F94AB1"/>
    <w:rsid w:val="00F94AFE"/>
    <w:rsid w:val="00F95DEE"/>
    <w:rsid w:val="00FA1144"/>
    <w:rsid w:val="00FA4CC6"/>
    <w:rsid w:val="00FA64CF"/>
    <w:rsid w:val="00FA6C4F"/>
    <w:rsid w:val="00FA7431"/>
    <w:rsid w:val="00FB3783"/>
    <w:rsid w:val="00FB398A"/>
    <w:rsid w:val="00FC3B57"/>
    <w:rsid w:val="00FC6403"/>
    <w:rsid w:val="00FD07C9"/>
    <w:rsid w:val="00FD1EF0"/>
    <w:rsid w:val="00FD200B"/>
    <w:rsid w:val="00FD32E1"/>
    <w:rsid w:val="00FD35F3"/>
    <w:rsid w:val="00FE0476"/>
    <w:rsid w:val="00FE2C79"/>
    <w:rsid w:val="00FE4FA5"/>
    <w:rsid w:val="00FE737E"/>
    <w:rsid w:val="00FF0883"/>
    <w:rsid w:val="00FF1ECC"/>
    <w:rsid w:val="00FF260D"/>
    <w:rsid w:val="00FF5FF5"/>
    <w:rsid w:val="00FF6A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462EA4"/>
  <w15:docId w15:val="{A74AD22E-57BE-42A6-A1BF-52AC13C6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4BF9"/>
    <w:rPr>
      <w:rFonts w:ascii="Tahoma" w:hAnsi="Tahoma"/>
      <w:sz w:val="28"/>
      <w:szCs w:val="24"/>
      <w:lang w:val="en-AU" w:eastAsia="en-AU"/>
    </w:rPr>
  </w:style>
  <w:style w:type="paragraph" w:styleId="Heading1">
    <w:name w:val="heading 1"/>
    <w:basedOn w:val="Normal"/>
    <w:next w:val="Normal"/>
    <w:autoRedefine/>
    <w:qFormat/>
    <w:rsid w:val="00413D4E"/>
    <w:pPr>
      <w:keepNext/>
      <w:spacing w:before="240" w:after="60"/>
      <w:jc w:val="center"/>
      <w:outlineLvl w:val="0"/>
    </w:pPr>
    <w:rPr>
      <w:rFonts w:cs="Arial"/>
      <w:b/>
      <w:bCs/>
      <w:kern w:val="32"/>
      <w:sz w:val="36"/>
      <w:szCs w:val="32"/>
      <w:lang w:val="en-US"/>
    </w:rPr>
  </w:style>
  <w:style w:type="paragraph" w:styleId="Heading2">
    <w:name w:val="heading 2"/>
    <w:basedOn w:val="Normal"/>
    <w:next w:val="Normal"/>
    <w:autoRedefine/>
    <w:qFormat/>
    <w:rsid w:val="00C017FA"/>
    <w:pPr>
      <w:keepNext/>
      <w:spacing w:before="240" w:after="60"/>
      <w:ind w:left="1080" w:hanging="1080"/>
      <w:outlineLvl w:val="1"/>
    </w:pPr>
    <w:rPr>
      <w:rFonts w:cs="Arial"/>
      <w:b/>
      <w:bCs/>
      <w:iCs/>
      <w:sz w:val="32"/>
      <w:szCs w:val="28"/>
    </w:rPr>
  </w:style>
  <w:style w:type="paragraph" w:styleId="Heading3">
    <w:name w:val="heading 3"/>
    <w:basedOn w:val="Normal"/>
    <w:next w:val="Normal"/>
    <w:autoRedefine/>
    <w:qFormat/>
    <w:rsid w:val="00E335FE"/>
    <w:pPr>
      <w:keepNext/>
      <w:spacing w:before="240" w:after="60"/>
      <w:outlineLvl w:val="2"/>
    </w:pPr>
    <w:rPr>
      <w:rFonts w:cs="Arial"/>
      <w:b/>
      <w:bCs/>
      <w:szCs w:val="26"/>
    </w:rPr>
  </w:style>
  <w:style w:type="paragraph" w:styleId="Heading4">
    <w:name w:val="heading 4"/>
    <w:basedOn w:val="Normal"/>
    <w:next w:val="Normal"/>
    <w:autoRedefine/>
    <w:qFormat/>
    <w:rsid w:val="006108AF"/>
    <w:pPr>
      <w:keepNext/>
      <w:spacing w:before="240" w:after="60"/>
      <w:outlineLvl w:val="3"/>
    </w:pPr>
    <w:rPr>
      <w:rFonts w:eastAsia="MS Mincho"/>
      <w:b/>
      <w:bCs/>
      <w:szCs w:val="28"/>
    </w:rPr>
  </w:style>
  <w:style w:type="paragraph" w:styleId="Heading5">
    <w:name w:val="heading 5"/>
    <w:basedOn w:val="Normal"/>
    <w:next w:val="Normal"/>
    <w:autoRedefine/>
    <w:qFormat/>
    <w:rsid w:val="009E079A"/>
    <w:pPr>
      <w:spacing w:before="240" w:after="60"/>
      <w:ind w:left="1080"/>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28669C"/>
    <w:pPr>
      <w:numPr>
        <w:numId w:val="10"/>
      </w:numPr>
    </w:pPr>
  </w:style>
  <w:style w:type="paragraph" w:styleId="PlainText">
    <w:name w:val="Plain Text"/>
    <w:basedOn w:val="Normal"/>
    <w:rsid w:val="00C15E49"/>
    <w:rPr>
      <w:rFonts w:ascii="Courier New" w:hAnsi="Courier New" w:cs="Courier New"/>
      <w:sz w:val="20"/>
      <w:szCs w:val="20"/>
    </w:rPr>
  </w:style>
  <w:style w:type="paragraph" w:styleId="List">
    <w:name w:val="List"/>
    <w:basedOn w:val="Normal"/>
    <w:rsid w:val="00166F71"/>
    <w:pPr>
      <w:spacing w:before="120" w:after="120"/>
      <w:ind w:left="1080" w:hanging="1080"/>
    </w:pPr>
  </w:style>
  <w:style w:type="paragraph" w:styleId="NormalIndent">
    <w:name w:val="Normal Indent"/>
    <w:basedOn w:val="Normal"/>
    <w:link w:val="NormalIndentChar"/>
    <w:autoRedefine/>
    <w:rsid w:val="00525EE4"/>
    <w:pPr>
      <w:spacing w:before="120" w:after="120"/>
      <w:ind w:left="1080"/>
    </w:pPr>
  </w:style>
  <w:style w:type="paragraph" w:styleId="List2">
    <w:name w:val="List 2"/>
    <w:basedOn w:val="Normal"/>
    <w:rsid w:val="005C5B95"/>
    <w:pPr>
      <w:ind w:left="566" w:hanging="283"/>
    </w:pPr>
  </w:style>
  <w:style w:type="character" w:customStyle="1" w:styleId="para">
    <w:name w:val="para"/>
    <w:rsid w:val="00B75B86"/>
  </w:style>
  <w:style w:type="character" w:styleId="Hyperlink">
    <w:name w:val="Hyperlink"/>
    <w:basedOn w:val="DefaultParagraphFont"/>
    <w:rsid w:val="00637FD5"/>
    <w:rPr>
      <w:color w:val="0080FF"/>
      <w:u w:val="single"/>
    </w:rPr>
  </w:style>
  <w:style w:type="paragraph" w:styleId="List3">
    <w:name w:val="List 3"/>
    <w:basedOn w:val="Normal"/>
    <w:autoRedefine/>
    <w:rsid w:val="00C6318D"/>
    <w:pPr>
      <w:tabs>
        <w:tab w:val="left" w:pos="1080"/>
        <w:tab w:val="left" w:pos="2160"/>
        <w:tab w:val="left" w:pos="3600"/>
        <w:tab w:val="left" w:pos="5040"/>
      </w:tabs>
      <w:ind w:left="1080"/>
    </w:pPr>
  </w:style>
  <w:style w:type="character" w:customStyle="1" w:styleId="NormalIndentChar">
    <w:name w:val="Normal Indent Char"/>
    <w:basedOn w:val="DefaultParagraphFont"/>
    <w:link w:val="NormalIndent"/>
    <w:rsid w:val="00B75B86"/>
    <w:rPr>
      <w:rFonts w:ascii="Tahoma" w:hAnsi="Tahoma"/>
      <w:sz w:val="28"/>
      <w:szCs w:val="24"/>
      <w:lang w:val="en-AU" w:eastAsia="en-AU" w:bidi="ar-SA"/>
    </w:rPr>
  </w:style>
  <w:style w:type="paragraph" w:styleId="BlockText">
    <w:name w:val="Block Text"/>
    <w:basedOn w:val="Normal"/>
    <w:rsid w:val="006E100A"/>
    <w:pPr>
      <w:spacing w:after="120"/>
      <w:ind w:left="1440" w:right="1440"/>
    </w:pPr>
  </w:style>
  <w:style w:type="paragraph" w:styleId="BodyText">
    <w:name w:val="Body Text"/>
    <w:basedOn w:val="Normal"/>
    <w:rsid w:val="006E100A"/>
    <w:pPr>
      <w:spacing w:after="120"/>
    </w:pPr>
  </w:style>
  <w:style w:type="paragraph" w:styleId="List4">
    <w:name w:val="List 4"/>
    <w:basedOn w:val="Normal"/>
    <w:autoRedefine/>
    <w:rsid w:val="009534F2"/>
    <w:pPr>
      <w:tabs>
        <w:tab w:val="left" w:pos="5400"/>
      </w:tabs>
      <w:spacing w:before="120"/>
      <w:ind w:left="1656" w:hanging="576"/>
    </w:pPr>
  </w:style>
  <w:style w:type="character" w:styleId="FollowedHyperlink">
    <w:name w:val="FollowedHyperlink"/>
    <w:basedOn w:val="DefaultParagraphFont"/>
    <w:rsid w:val="00A0195D"/>
    <w:rPr>
      <w:color w:val="FF80FF"/>
      <w:u w:val="single"/>
    </w:rPr>
  </w:style>
  <w:style w:type="paragraph" w:styleId="NoteHeading">
    <w:name w:val="Note Heading"/>
    <w:basedOn w:val="Normal"/>
    <w:next w:val="Normal"/>
    <w:rsid w:val="00B75B86"/>
  </w:style>
  <w:style w:type="paragraph" w:styleId="ListBullet2">
    <w:name w:val="List Bullet 2"/>
    <w:basedOn w:val="Normal"/>
    <w:rsid w:val="00800885"/>
    <w:pPr>
      <w:tabs>
        <w:tab w:val="num" w:pos="643"/>
      </w:tabs>
      <w:ind w:left="643" w:hanging="360"/>
    </w:pPr>
  </w:style>
  <w:style w:type="paragraph" w:styleId="Header">
    <w:name w:val="header"/>
    <w:basedOn w:val="Normal"/>
    <w:link w:val="HeaderChar"/>
    <w:uiPriority w:val="99"/>
    <w:rsid w:val="00800885"/>
    <w:pPr>
      <w:tabs>
        <w:tab w:val="center" w:pos="4153"/>
        <w:tab w:val="right" w:pos="8306"/>
      </w:tabs>
    </w:pPr>
  </w:style>
  <w:style w:type="paragraph" w:styleId="Footer">
    <w:name w:val="footer"/>
    <w:basedOn w:val="Normal"/>
    <w:rsid w:val="00800885"/>
    <w:pPr>
      <w:tabs>
        <w:tab w:val="center" w:pos="4153"/>
        <w:tab w:val="right" w:pos="8306"/>
      </w:tabs>
    </w:pPr>
  </w:style>
  <w:style w:type="paragraph" w:styleId="TOC3">
    <w:name w:val="toc 3"/>
    <w:basedOn w:val="Normal"/>
    <w:next w:val="Normal"/>
    <w:autoRedefine/>
    <w:uiPriority w:val="39"/>
    <w:rsid w:val="009808F0"/>
    <w:pPr>
      <w:ind w:left="560"/>
    </w:pPr>
  </w:style>
  <w:style w:type="paragraph" w:styleId="TOC1">
    <w:name w:val="toc 1"/>
    <w:basedOn w:val="Normal"/>
    <w:next w:val="Normal"/>
    <w:autoRedefine/>
    <w:uiPriority w:val="39"/>
    <w:rsid w:val="0039250A"/>
    <w:pPr>
      <w:tabs>
        <w:tab w:val="right" w:leader="dot" w:pos="9736"/>
      </w:tabs>
    </w:pPr>
    <w:rPr>
      <w:b/>
      <w:noProof/>
      <w:lang w:val="en-GB"/>
    </w:rPr>
  </w:style>
  <w:style w:type="paragraph" w:styleId="TOC2">
    <w:name w:val="toc 2"/>
    <w:basedOn w:val="Normal"/>
    <w:next w:val="Normal"/>
    <w:autoRedefine/>
    <w:uiPriority w:val="39"/>
    <w:rsid w:val="009808F0"/>
    <w:pPr>
      <w:ind w:left="280"/>
    </w:pPr>
  </w:style>
  <w:style w:type="character" w:customStyle="1" w:styleId="HeaderChar">
    <w:name w:val="Header Char"/>
    <w:basedOn w:val="DefaultParagraphFont"/>
    <w:link w:val="Header"/>
    <w:uiPriority w:val="99"/>
    <w:rsid w:val="00BF665A"/>
    <w:rPr>
      <w:rFonts w:ascii="Tahoma" w:hAnsi="Tahoma"/>
      <w:sz w:val="28"/>
      <w:szCs w:val="24"/>
      <w:lang w:val="en-AU" w:eastAsia="en-AU"/>
    </w:rPr>
  </w:style>
  <w:style w:type="paragraph" w:styleId="BalloonText">
    <w:name w:val="Balloon Text"/>
    <w:basedOn w:val="Normal"/>
    <w:link w:val="BalloonTextChar"/>
    <w:rsid w:val="00BF665A"/>
    <w:rPr>
      <w:rFonts w:cs="Tahoma"/>
      <w:sz w:val="16"/>
      <w:szCs w:val="16"/>
    </w:rPr>
  </w:style>
  <w:style w:type="character" w:customStyle="1" w:styleId="BalloonTextChar">
    <w:name w:val="Balloon Text Char"/>
    <w:basedOn w:val="DefaultParagraphFont"/>
    <w:link w:val="BalloonText"/>
    <w:rsid w:val="00BF665A"/>
    <w:rPr>
      <w:rFonts w:ascii="Tahoma" w:hAnsi="Tahoma" w:cs="Tahoma"/>
      <w:sz w:val="16"/>
      <w:szCs w:val="16"/>
      <w:lang w:val="en-AU" w:eastAsia="en-AU"/>
    </w:rPr>
  </w:style>
  <w:style w:type="character" w:customStyle="1" w:styleId="CharChar2">
    <w:name w:val="Char Char2"/>
    <w:basedOn w:val="DefaultParagraphFont"/>
    <w:locked/>
    <w:rsid w:val="006A1901"/>
    <w:rPr>
      <w:rFonts w:ascii="Tahoma" w:hAnsi="Tahoma" w:cs="Tahoma"/>
      <w:sz w:val="28"/>
      <w:szCs w:val="24"/>
      <w:lang w:val="en-AU" w:eastAsia="en-AU" w:bidi="ar-SA"/>
    </w:rPr>
  </w:style>
  <w:style w:type="paragraph" w:styleId="ListParagraph">
    <w:name w:val="List Paragraph"/>
    <w:basedOn w:val="Normal"/>
    <w:uiPriority w:val="34"/>
    <w:qFormat/>
    <w:rsid w:val="00B35092"/>
    <w:pPr>
      <w:ind w:left="720"/>
      <w:contextualSpacing/>
    </w:pPr>
    <w:rPr>
      <w:rFonts w:ascii="Verdana" w:eastAsia="Calibri" w:hAnsi="Verdana"/>
      <w:lang w:val="en-US" w:eastAsia="en-US"/>
    </w:rPr>
  </w:style>
  <w:style w:type="character" w:customStyle="1" w:styleId="DBTCode">
    <w:name w:val="DBT Code"/>
    <w:uiPriority w:val="1"/>
    <w:qFormat/>
    <w:rsid w:val="00ED289A"/>
    <w:rPr>
      <w:color w:val="D99594" w:themeColor="accent2" w:themeTint="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6173">
      <w:bodyDiv w:val="1"/>
      <w:marLeft w:val="0"/>
      <w:marRight w:val="0"/>
      <w:marTop w:val="0"/>
      <w:marBottom w:val="0"/>
      <w:divBdr>
        <w:top w:val="none" w:sz="0" w:space="0" w:color="auto"/>
        <w:left w:val="none" w:sz="0" w:space="0" w:color="auto"/>
        <w:bottom w:val="none" w:sz="0" w:space="0" w:color="auto"/>
        <w:right w:val="none" w:sz="0" w:space="0" w:color="auto"/>
      </w:divBdr>
    </w:div>
    <w:div w:id="20667954">
      <w:bodyDiv w:val="1"/>
      <w:marLeft w:val="0"/>
      <w:marRight w:val="0"/>
      <w:marTop w:val="0"/>
      <w:marBottom w:val="0"/>
      <w:divBdr>
        <w:top w:val="none" w:sz="0" w:space="0" w:color="auto"/>
        <w:left w:val="none" w:sz="0" w:space="0" w:color="auto"/>
        <w:bottom w:val="none" w:sz="0" w:space="0" w:color="auto"/>
        <w:right w:val="none" w:sz="0" w:space="0" w:color="auto"/>
      </w:divBdr>
    </w:div>
    <w:div w:id="71047800">
      <w:bodyDiv w:val="1"/>
      <w:marLeft w:val="0"/>
      <w:marRight w:val="0"/>
      <w:marTop w:val="0"/>
      <w:marBottom w:val="0"/>
      <w:divBdr>
        <w:top w:val="none" w:sz="0" w:space="0" w:color="auto"/>
        <w:left w:val="none" w:sz="0" w:space="0" w:color="auto"/>
        <w:bottom w:val="none" w:sz="0" w:space="0" w:color="auto"/>
        <w:right w:val="none" w:sz="0" w:space="0" w:color="auto"/>
      </w:divBdr>
    </w:div>
    <w:div w:id="77218920">
      <w:bodyDiv w:val="1"/>
      <w:marLeft w:val="0"/>
      <w:marRight w:val="0"/>
      <w:marTop w:val="0"/>
      <w:marBottom w:val="0"/>
      <w:divBdr>
        <w:top w:val="none" w:sz="0" w:space="0" w:color="auto"/>
        <w:left w:val="none" w:sz="0" w:space="0" w:color="auto"/>
        <w:bottom w:val="none" w:sz="0" w:space="0" w:color="auto"/>
        <w:right w:val="none" w:sz="0" w:space="0" w:color="auto"/>
      </w:divBdr>
    </w:div>
    <w:div w:id="148519259">
      <w:bodyDiv w:val="1"/>
      <w:marLeft w:val="0"/>
      <w:marRight w:val="0"/>
      <w:marTop w:val="0"/>
      <w:marBottom w:val="0"/>
      <w:divBdr>
        <w:top w:val="none" w:sz="0" w:space="0" w:color="auto"/>
        <w:left w:val="none" w:sz="0" w:space="0" w:color="auto"/>
        <w:bottom w:val="none" w:sz="0" w:space="0" w:color="auto"/>
        <w:right w:val="none" w:sz="0" w:space="0" w:color="auto"/>
      </w:divBdr>
    </w:div>
    <w:div w:id="149835119">
      <w:bodyDiv w:val="1"/>
      <w:marLeft w:val="0"/>
      <w:marRight w:val="0"/>
      <w:marTop w:val="0"/>
      <w:marBottom w:val="0"/>
      <w:divBdr>
        <w:top w:val="none" w:sz="0" w:space="0" w:color="auto"/>
        <w:left w:val="none" w:sz="0" w:space="0" w:color="auto"/>
        <w:bottom w:val="none" w:sz="0" w:space="0" w:color="auto"/>
        <w:right w:val="none" w:sz="0" w:space="0" w:color="auto"/>
      </w:divBdr>
    </w:div>
    <w:div w:id="267978373">
      <w:bodyDiv w:val="1"/>
      <w:marLeft w:val="0"/>
      <w:marRight w:val="0"/>
      <w:marTop w:val="0"/>
      <w:marBottom w:val="0"/>
      <w:divBdr>
        <w:top w:val="none" w:sz="0" w:space="0" w:color="auto"/>
        <w:left w:val="none" w:sz="0" w:space="0" w:color="auto"/>
        <w:bottom w:val="none" w:sz="0" w:space="0" w:color="auto"/>
        <w:right w:val="none" w:sz="0" w:space="0" w:color="auto"/>
      </w:divBdr>
    </w:div>
    <w:div w:id="437213847">
      <w:bodyDiv w:val="1"/>
      <w:marLeft w:val="0"/>
      <w:marRight w:val="0"/>
      <w:marTop w:val="0"/>
      <w:marBottom w:val="0"/>
      <w:divBdr>
        <w:top w:val="none" w:sz="0" w:space="0" w:color="auto"/>
        <w:left w:val="none" w:sz="0" w:space="0" w:color="auto"/>
        <w:bottom w:val="none" w:sz="0" w:space="0" w:color="auto"/>
        <w:right w:val="none" w:sz="0" w:space="0" w:color="auto"/>
      </w:divBdr>
    </w:div>
    <w:div w:id="442965291">
      <w:bodyDiv w:val="1"/>
      <w:marLeft w:val="0"/>
      <w:marRight w:val="0"/>
      <w:marTop w:val="0"/>
      <w:marBottom w:val="0"/>
      <w:divBdr>
        <w:top w:val="none" w:sz="0" w:space="0" w:color="auto"/>
        <w:left w:val="none" w:sz="0" w:space="0" w:color="auto"/>
        <w:bottom w:val="none" w:sz="0" w:space="0" w:color="auto"/>
        <w:right w:val="none" w:sz="0" w:space="0" w:color="auto"/>
      </w:divBdr>
    </w:div>
    <w:div w:id="475873513">
      <w:bodyDiv w:val="1"/>
      <w:marLeft w:val="0"/>
      <w:marRight w:val="0"/>
      <w:marTop w:val="0"/>
      <w:marBottom w:val="0"/>
      <w:divBdr>
        <w:top w:val="none" w:sz="0" w:space="0" w:color="auto"/>
        <w:left w:val="none" w:sz="0" w:space="0" w:color="auto"/>
        <w:bottom w:val="none" w:sz="0" w:space="0" w:color="auto"/>
        <w:right w:val="none" w:sz="0" w:space="0" w:color="auto"/>
      </w:divBdr>
    </w:div>
    <w:div w:id="485558226">
      <w:bodyDiv w:val="1"/>
      <w:marLeft w:val="0"/>
      <w:marRight w:val="0"/>
      <w:marTop w:val="0"/>
      <w:marBottom w:val="0"/>
      <w:divBdr>
        <w:top w:val="none" w:sz="0" w:space="0" w:color="auto"/>
        <w:left w:val="none" w:sz="0" w:space="0" w:color="auto"/>
        <w:bottom w:val="none" w:sz="0" w:space="0" w:color="auto"/>
        <w:right w:val="none" w:sz="0" w:space="0" w:color="auto"/>
      </w:divBdr>
    </w:div>
    <w:div w:id="513423221">
      <w:bodyDiv w:val="1"/>
      <w:marLeft w:val="0"/>
      <w:marRight w:val="0"/>
      <w:marTop w:val="0"/>
      <w:marBottom w:val="0"/>
      <w:divBdr>
        <w:top w:val="none" w:sz="0" w:space="0" w:color="auto"/>
        <w:left w:val="none" w:sz="0" w:space="0" w:color="auto"/>
        <w:bottom w:val="none" w:sz="0" w:space="0" w:color="auto"/>
        <w:right w:val="none" w:sz="0" w:space="0" w:color="auto"/>
      </w:divBdr>
    </w:div>
    <w:div w:id="529417793">
      <w:bodyDiv w:val="1"/>
      <w:marLeft w:val="0"/>
      <w:marRight w:val="0"/>
      <w:marTop w:val="0"/>
      <w:marBottom w:val="0"/>
      <w:divBdr>
        <w:top w:val="none" w:sz="0" w:space="0" w:color="auto"/>
        <w:left w:val="none" w:sz="0" w:space="0" w:color="auto"/>
        <w:bottom w:val="none" w:sz="0" w:space="0" w:color="auto"/>
        <w:right w:val="none" w:sz="0" w:space="0" w:color="auto"/>
      </w:divBdr>
    </w:div>
    <w:div w:id="541554481">
      <w:bodyDiv w:val="1"/>
      <w:marLeft w:val="0"/>
      <w:marRight w:val="0"/>
      <w:marTop w:val="0"/>
      <w:marBottom w:val="0"/>
      <w:divBdr>
        <w:top w:val="none" w:sz="0" w:space="0" w:color="auto"/>
        <w:left w:val="none" w:sz="0" w:space="0" w:color="auto"/>
        <w:bottom w:val="none" w:sz="0" w:space="0" w:color="auto"/>
        <w:right w:val="none" w:sz="0" w:space="0" w:color="auto"/>
      </w:divBdr>
    </w:div>
    <w:div w:id="557783565">
      <w:bodyDiv w:val="1"/>
      <w:marLeft w:val="0"/>
      <w:marRight w:val="0"/>
      <w:marTop w:val="0"/>
      <w:marBottom w:val="0"/>
      <w:divBdr>
        <w:top w:val="none" w:sz="0" w:space="0" w:color="auto"/>
        <w:left w:val="none" w:sz="0" w:space="0" w:color="auto"/>
        <w:bottom w:val="none" w:sz="0" w:space="0" w:color="auto"/>
        <w:right w:val="none" w:sz="0" w:space="0" w:color="auto"/>
      </w:divBdr>
    </w:div>
    <w:div w:id="622925348">
      <w:bodyDiv w:val="1"/>
      <w:marLeft w:val="0"/>
      <w:marRight w:val="0"/>
      <w:marTop w:val="0"/>
      <w:marBottom w:val="0"/>
      <w:divBdr>
        <w:top w:val="none" w:sz="0" w:space="0" w:color="auto"/>
        <w:left w:val="none" w:sz="0" w:space="0" w:color="auto"/>
        <w:bottom w:val="none" w:sz="0" w:space="0" w:color="auto"/>
        <w:right w:val="none" w:sz="0" w:space="0" w:color="auto"/>
      </w:divBdr>
    </w:div>
    <w:div w:id="769471626">
      <w:bodyDiv w:val="1"/>
      <w:marLeft w:val="0"/>
      <w:marRight w:val="0"/>
      <w:marTop w:val="0"/>
      <w:marBottom w:val="0"/>
      <w:divBdr>
        <w:top w:val="none" w:sz="0" w:space="0" w:color="auto"/>
        <w:left w:val="none" w:sz="0" w:space="0" w:color="auto"/>
        <w:bottom w:val="none" w:sz="0" w:space="0" w:color="auto"/>
        <w:right w:val="none" w:sz="0" w:space="0" w:color="auto"/>
      </w:divBdr>
    </w:div>
    <w:div w:id="846560094">
      <w:bodyDiv w:val="1"/>
      <w:marLeft w:val="0"/>
      <w:marRight w:val="0"/>
      <w:marTop w:val="0"/>
      <w:marBottom w:val="0"/>
      <w:divBdr>
        <w:top w:val="none" w:sz="0" w:space="0" w:color="auto"/>
        <w:left w:val="none" w:sz="0" w:space="0" w:color="auto"/>
        <w:bottom w:val="none" w:sz="0" w:space="0" w:color="auto"/>
        <w:right w:val="none" w:sz="0" w:space="0" w:color="auto"/>
      </w:divBdr>
    </w:div>
    <w:div w:id="856231699">
      <w:bodyDiv w:val="1"/>
      <w:marLeft w:val="0"/>
      <w:marRight w:val="0"/>
      <w:marTop w:val="0"/>
      <w:marBottom w:val="0"/>
      <w:divBdr>
        <w:top w:val="none" w:sz="0" w:space="0" w:color="auto"/>
        <w:left w:val="none" w:sz="0" w:space="0" w:color="auto"/>
        <w:bottom w:val="none" w:sz="0" w:space="0" w:color="auto"/>
        <w:right w:val="none" w:sz="0" w:space="0" w:color="auto"/>
      </w:divBdr>
    </w:div>
    <w:div w:id="863176221">
      <w:bodyDiv w:val="1"/>
      <w:marLeft w:val="0"/>
      <w:marRight w:val="0"/>
      <w:marTop w:val="0"/>
      <w:marBottom w:val="0"/>
      <w:divBdr>
        <w:top w:val="none" w:sz="0" w:space="0" w:color="auto"/>
        <w:left w:val="none" w:sz="0" w:space="0" w:color="auto"/>
        <w:bottom w:val="none" w:sz="0" w:space="0" w:color="auto"/>
        <w:right w:val="none" w:sz="0" w:space="0" w:color="auto"/>
      </w:divBdr>
    </w:div>
    <w:div w:id="904603657">
      <w:bodyDiv w:val="1"/>
      <w:marLeft w:val="0"/>
      <w:marRight w:val="0"/>
      <w:marTop w:val="0"/>
      <w:marBottom w:val="0"/>
      <w:divBdr>
        <w:top w:val="none" w:sz="0" w:space="0" w:color="auto"/>
        <w:left w:val="none" w:sz="0" w:space="0" w:color="auto"/>
        <w:bottom w:val="none" w:sz="0" w:space="0" w:color="auto"/>
        <w:right w:val="none" w:sz="0" w:space="0" w:color="auto"/>
      </w:divBdr>
    </w:div>
    <w:div w:id="911961243">
      <w:bodyDiv w:val="1"/>
      <w:marLeft w:val="0"/>
      <w:marRight w:val="0"/>
      <w:marTop w:val="0"/>
      <w:marBottom w:val="0"/>
      <w:divBdr>
        <w:top w:val="none" w:sz="0" w:space="0" w:color="auto"/>
        <w:left w:val="none" w:sz="0" w:space="0" w:color="auto"/>
        <w:bottom w:val="none" w:sz="0" w:space="0" w:color="auto"/>
        <w:right w:val="none" w:sz="0" w:space="0" w:color="auto"/>
      </w:divBdr>
    </w:div>
    <w:div w:id="926957101">
      <w:bodyDiv w:val="1"/>
      <w:marLeft w:val="0"/>
      <w:marRight w:val="0"/>
      <w:marTop w:val="0"/>
      <w:marBottom w:val="0"/>
      <w:divBdr>
        <w:top w:val="none" w:sz="0" w:space="0" w:color="auto"/>
        <w:left w:val="none" w:sz="0" w:space="0" w:color="auto"/>
        <w:bottom w:val="none" w:sz="0" w:space="0" w:color="auto"/>
        <w:right w:val="none" w:sz="0" w:space="0" w:color="auto"/>
      </w:divBdr>
    </w:div>
    <w:div w:id="932512822">
      <w:bodyDiv w:val="1"/>
      <w:marLeft w:val="0"/>
      <w:marRight w:val="0"/>
      <w:marTop w:val="0"/>
      <w:marBottom w:val="0"/>
      <w:divBdr>
        <w:top w:val="none" w:sz="0" w:space="0" w:color="auto"/>
        <w:left w:val="none" w:sz="0" w:space="0" w:color="auto"/>
        <w:bottom w:val="none" w:sz="0" w:space="0" w:color="auto"/>
        <w:right w:val="none" w:sz="0" w:space="0" w:color="auto"/>
      </w:divBdr>
    </w:div>
    <w:div w:id="938176355">
      <w:bodyDiv w:val="1"/>
      <w:marLeft w:val="0"/>
      <w:marRight w:val="0"/>
      <w:marTop w:val="0"/>
      <w:marBottom w:val="0"/>
      <w:divBdr>
        <w:top w:val="none" w:sz="0" w:space="0" w:color="auto"/>
        <w:left w:val="none" w:sz="0" w:space="0" w:color="auto"/>
        <w:bottom w:val="none" w:sz="0" w:space="0" w:color="auto"/>
        <w:right w:val="none" w:sz="0" w:space="0" w:color="auto"/>
      </w:divBdr>
    </w:div>
    <w:div w:id="972909661">
      <w:bodyDiv w:val="1"/>
      <w:marLeft w:val="0"/>
      <w:marRight w:val="0"/>
      <w:marTop w:val="0"/>
      <w:marBottom w:val="0"/>
      <w:divBdr>
        <w:top w:val="none" w:sz="0" w:space="0" w:color="auto"/>
        <w:left w:val="none" w:sz="0" w:space="0" w:color="auto"/>
        <w:bottom w:val="none" w:sz="0" w:space="0" w:color="auto"/>
        <w:right w:val="none" w:sz="0" w:space="0" w:color="auto"/>
      </w:divBdr>
    </w:div>
    <w:div w:id="1006665537">
      <w:bodyDiv w:val="1"/>
      <w:marLeft w:val="0"/>
      <w:marRight w:val="0"/>
      <w:marTop w:val="0"/>
      <w:marBottom w:val="0"/>
      <w:divBdr>
        <w:top w:val="none" w:sz="0" w:space="0" w:color="auto"/>
        <w:left w:val="none" w:sz="0" w:space="0" w:color="auto"/>
        <w:bottom w:val="none" w:sz="0" w:space="0" w:color="auto"/>
        <w:right w:val="none" w:sz="0" w:space="0" w:color="auto"/>
      </w:divBdr>
    </w:div>
    <w:div w:id="1109735759">
      <w:bodyDiv w:val="1"/>
      <w:marLeft w:val="0"/>
      <w:marRight w:val="0"/>
      <w:marTop w:val="0"/>
      <w:marBottom w:val="0"/>
      <w:divBdr>
        <w:top w:val="none" w:sz="0" w:space="0" w:color="auto"/>
        <w:left w:val="none" w:sz="0" w:space="0" w:color="auto"/>
        <w:bottom w:val="none" w:sz="0" w:space="0" w:color="auto"/>
        <w:right w:val="none" w:sz="0" w:space="0" w:color="auto"/>
      </w:divBdr>
    </w:div>
    <w:div w:id="1120076083">
      <w:bodyDiv w:val="1"/>
      <w:marLeft w:val="0"/>
      <w:marRight w:val="0"/>
      <w:marTop w:val="0"/>
      <w:marBottom w:val="0"/>
      <w:divBdr>
        <w:top w:val="none" w:sz="0" w:space="0" w:color="auto"/>
        <w:left w:val="none" w:sz="0" w:space="0" w:color="auto"/>
        <w:bottom w:val="none" w:sz="0" w:space="0" w:color="auto"/>
        <w:right w:val="none" w:sz="0" w:space="0" w:color="auto"/>
      </w:divBdr>
    </w:div>
    <w:div w:id="1123186744">
      <w:bodyDiv w:val="1"/>
      <w:marLeft w:val="0"/>
      <w:marRight w:val="0"/>
      <w:marTop w:val="0"/>
      <w:marBottom w:val="0"/>
      <w:divBdr>
        <w:top w:val="none" w:sz="0" w:space="0" w:color="auto"/>
        <w:left w:val="none" w:sz="0" w:space="0" w:color="auto"/>
        <w:bottom w:val="none" w:sz="0" w:space="0" w:color="auto"/>
        <w:right w:val="none" w:sz="0" w:space="0" w:color="auto"/>
      </w:divBdr>
    </w:div>
    <w:div w:id="1125543526">
      <w:bodyDiv w:val="1"/>
      <w:marLeft w:val="0"/>
      <w:marRight w:val="0"/>
      <w:marTop w:val="0"/>
      <w:marBottom w:val="0"/>
      <w:divBdr>
        <w:top w:val="none" w:sz="0" w:space="0" w:color="auto"/>
        <w:left w:val="none" w:sz="0" w:space="0" w:color="auto"/>
        <w:bottom w:val="none" w:sz="0" w:space="0" w:color="auto"/>
        <w:right w:val="none" w:sz="0" w:space="0" w:color="auto"/>
      </w:divBdr>
    </w:div>
    <w:div w:id="1127239772">
      <w:bodyDiv w:val="1"/>
      <w:marLeft w:val="0"/>
      <w:marRight w:val="0"/>
      <w:marTop w:val="0"/>
      <w:marBottom w:val="0"/>
      <w:divBdr>
        <w:top w:val="none" w:sz="0" w:space="0" w:color="auto"/>
        <w:left w:val="none" w:sz="0" w:space="0" w:color="auto"/>
        <w:bottom w:val="none" w:sz="0" w:space="0" w:color="auto"/>
        <w:right w:val="none" w:sz="0" w:space="0" w:color="auto"/>
      </w:divBdr>
    </w:div>
    <w:div w:id="1219630890">
      <w:bodyDiv w:val="1"/>
      <w:marLeft w:val="0"/>
      <w:marRight w:val="0"/>
      <w:marTop w:val="0"/>
      <w:marBottom w:val="0"/>
      <w:divBdr>
        <w:top w:val="none" w:sz="0" w:space="0" w:color="auto"/>
        <w:left w:val="none" w:sz="0" w:space="0" w:color="auto"/>
        <w:bottom w:val="none" w:sz="0" w:space="0" w:color="auto"/>
        <w:right w:val="none" w:sz="0" w:space="0" w:color="auto"/>
      </w:divBdr>
    </w:div>
    <w:div w:id="1255473226">
      <w:bodyDiv w:val="1"/>
      <w:marLeft w:val="0"/>
      <w:marRight w:val="0"/>
      <w:marTop w:val="0"/>
      <w:marBottom w:val="0"/>
      <w:divBdr>
        <w:top w:val="none" w:sz="0" w:space="0" w:color="auto"/>
        <w:left w:val="none" w:sz="0" w:space="0" w:color="auto"/>
        <w:bottom w:val="none" w:sz="0" w:space="0" w:color="auto"/>
        <w:right w:val="none" w:sz="0" w:space="0" w:color="auto"/>
      </w:divBdr>
    </w:div>
    <w:div w:id="1275944770">
      <w:bodyDiv w:val="1"/>
      <w:marLeft w:val="0"/>
      <w:marRight w:val="0"/>
      <w:marTop w:val="0"/>
      <w:marBottom w:val="0"/>
      <w:divBdr>
        <w:top w:val="none" w:sz="0" w:space="0" w:color="auto"/>
        <w:left w:val="none" w:sz="0" w:space="0" w:color="auto"/>
        <w:bottom w:val="none" w:sz="0" w:space="0" w:color="auto"/>
        <w:right w:val="none" w:sz="0" w:space="0" w:color="auto"/>
      </w:divBdr>
    </w:div>
    <w:div w:id="1411931106">
      <w:bodyDiv w:val="1"/>
      <w:marLeft w:val="0"/>
      <w:marRight w:val="0"/>
      <w:marTop w:val="0"/>
      <w:marBottom w:val="0"/>
      <w:divBdr>
        <w:top w:val="none" w:sz="0" w:space="0" w:color="auto"/>
        <w:left w:val="none" w:sz="0" w:space="0" w:color="auto"/>
        <w:bottom w:val="none" w:sz="0" w:space="0" w:color="auto"/>
        <w:right w:val="none" w:sz="0" w:space="0" w:color="auto"/>
      </w:divBdr>
    </w:div>
    <w:div w:id="1417048434">
      <w:bodyDiv w:val="1"/>
      <w:marLeft w:val="0"/>
      <w:marRight w:val="0"/>
      <w:marTop w:val="0"/>
      <w:marBottom w:val="0"/>
      <w:divBdr>
        <w:top w:val="none" w:sz="0" w:space="0" w:color="auto"/>
        <w:left w:val="none" w:sz="0" w:space="0" w:color="auto"/>
        <w:bottom w:val="none" w:sz="0" w:space="0" w:color="auto"/>
        <w:right w:val="none" w:sz="0" w:space="0" w:color="auto"/>
      </w:divBdr>
    </w:div>
    <w:div w:id="1450129723">
      <w:bodyDiv w:val="1"/>
      <w:marLeft w:val="0"/>
      <w:marRight w:val="0"/>
      <w:marTop w:val="0"/>
      <w:marBottom w:val="0"/>
      <w:divBdr>
        <w:top w:val="none" w:sz="0" w:space="0" w:color="auto"/>
        <w:left w:val="none" w:sz="0" w:space="0" w:color="auto"/>
        <w:bottom w:val="none" w:sz="0" w:space="0" w:color="auto"/>
        <w:right w:val="none" w:sz="0" w:space="0" w:color="auto"/>
      </w:divBdr>
    </w:div>
    <w:div w:id="1456562271">
      <w:bodyDiv w:val="1"/>
      <w:marLeft w:val="0"/>
      <w:marRight w:val="0"/>
      <w:marTop w:val="0"/>
      <w:marBottom w:val="0"/>
      <w:divBdr>
        <w:top w:val="none" w:sz="0" w:space="0" w:color="auto"/>
        <w:left w:val="none" w:sz="0" w:space="0" w:color="auto"/>
        <w:bottom w:val="none" w:sz="0" w:space="0" w:color="auto"/>
        <w:right w:val="none" w:sz="0" w:space="0" w:color="auto"/>
      </w:divBdr>
    </w:div>
    <w:div w:id="1467241352">
      <w:bodyDiv w:val="1"/>
      <w:marLeft w:val="0"/>
      <w:marRight w:val="0"/>
      <w:marTop w:val="0"/>
      <w:marBottom w:val="0"/>
      <w:divBdr>
        <w:top w:val="none" w:sz="0" w:space="0" w:color="auto"/>
        <w:left w:val="none" w:sz="0" w:space="0" w:color="auto"/>
        <w:bottom w:val="none" w:sz="0" w:space="0" w:color="auto"/>
        <w:right w:val="none" w:sz="0" w:space="0" w:color="auto"/>
      </w:divBdr>
    </w:div>
    <w:div w:id="1486895528">
      <w:bodyDiv w:val="1"/>
      <w:marLeft w:val="0"/>
      <w:marRight w:val="0"/>
      <w:marTop w:val="0"/>
      <w:marBottom w:val="0"/>
      <w:divBdr>
        <w:top w:val="none" w:sz="0" w:space="0" w:color="auto"/>
        <w:left w:val="none" w:sz="0" w:space="0" w:color="auto"/>
        <w:bottom w:val="none" w:sz="0" w:space="0" w:color="auto"/>
        <w:right w:val="none" w:sz="0" w:space="0" w:color="auto"/>
      </w:divBdr>
    </w:div>
    <w:div w:id="1557549865">
      <w:bodyDiv w:val="1"/>
      <w:marLeft w:val="0"/>
      <w:marRight w:val="0"/>
      <w:marTop w:val="0"/>
      <w:marBottom w:val="0"/>
      <w:divBdr>
        <w:top w:val="none" w:sz="0" w:space="0" w:color="auto"/>
        <w:left w:val="none" w:sz="0" w:space="0" w:color="auto"/>
        <w:bottom w:val="none" w:sz="0" w:space="0" w:color="auto"/>
        <w:right w:val="none" w:sz="0" w:space="0" w:color="auto"/>
      </w:divBdr>
    </w:div>
    <w:div w:id="1589996997">
      <w:bodyDiv w:val="1"/>
      <w:marLeft w:val="0"/>
      <w:marRight w:val="0"/>
      <w:marTop w:val="0"/>
      <w:marBottom w:val="0"/>
      <w:divBdr>
        <w:top w:val="none" w:sz="0" w:space="0" w:color="auto"/>
        <w:left w:val="none" w:sz="0" w:space="0" w:color="auto"/>
        <w:bottom w:val="none" w:sz="0" w:space="0" w:color="auto"/>
        <w:right w:val="none" w:sz="0" w:space="0" w:color="auto"/>
      </w:divBdr>
    </w:div>
    <w:div w:id="1605069241">
      <w:bodyDiv w:val="1"/>
      <w:marLeft w:val="0"/>
      <w:marRight w:val="0"/>
      <w:marTop w:val="0"/>
      <w:marBottom w:val="0"/>
      <w:divBdr>
        <w:top w:val="none" w:sz="0" w:space="0" w:color="auto"/>
        <w:left w:val="none" w:sz="0" w:space="0" w:color="auto"/>
        <w:bottom w:val="none" w:sz="0" w:space="0" w:color="auto"/>
        <w:right w:val="none" w:sz="0" w:space="0" w:color="auto"/>
      </w:divBdr>
    </w:div>
    <w:div w:id="1641304618">
      <w:bodyDiv w:val="1"/>
      <w:marLeft w:val="0"/>
      <w:marRight w:val="0"/>
      <w:marTop w:val="0"/>
      <w:marBottom w:val="0"/>
      <w:divBdr>
        <w:top w:val="none" w:sz="0" w:space="0" w:color="auto"/>
        <w:left w:val="none" w:sz="0" w:space="0" w:color="auto"/>
        <w:bottom w:val="none" w:sz="0" w:space="0" w:color="auto"/>
        <w:right w:val="none" w:sz="0" w:space="0" w:color="auto"/>
      </w:divBdr>
    </w:div>
    <w:div w:id="1670135896">
      <w:bodyDiv w:val="1"/>
      <w:marLeft w:val="0"/>
      <w:marRight w:val="0"/>
      <w:marTop w:val="0"/>
      <w:marBottom w:val="0"/>
      <w:divBdr>
        <w:top w:val="none" w:sz="0" w:space="0" w:color="auto"/>
        <w:left w:val="none" w:sz="0" w:space="0" w:color="auto"/>
        <w:bottom w:val="none" w:sz="0" w:space="0" w:color="auto"/>
        <w:right w:val="none" w:sz="0" w:space="0" w:color="auto"/>
      </w:divBdr>
    </w:div>
    <w:div w:id="1765030094">
      <w:bodyDiv w:val="1"/>
      <w:marLeft w:val="0"/>
      <w:marRight w:val="0"/>
      <w:marTop w:val="0"/>
      <w:marBottom w:val="0"/>
      <w:divBdr>
        <w:top w:val="none" w:sz="0" w:space="0" w:color="auto"/>
        <w:left w:val="none" w:sz="0" w:space="0" w:color="auto"/>
        <w:bottom w:val="none" w:sz="0" w:space="0" w:color="auto"/>
        <w:right w:val="none" w:sz="0" w:space="0" w:color="auto"/>
      </w:divBdr>
    </w:div>
    <w:div w:id="1780835754">
      <w:bodyDiv w:val="1"/>
      <w:marLeft w:val="0"/>
      <w:marRight w:val="0"/>
      <w:marTop w:val="0"/>
      <w:marBottom w:val="0"/>
      <w:divBdr>
        <w:top w:val="none" w:sz="0" w:space="0" w:color="auto"/>
        <w:left w:val="none" w:sz="0" w:space="0" w:color="auto"/>
        <w:bottom w:val="none" w:sz="0" w:space="0" w:color="auto"/>
        <w:right w:val="none" w:sz="0" w:space="0" w:color="auto"/>
      </w:divBdr>
    </w:div>
    <w:div w:id="1813987791">
      <w:bodyDiv w:val="1"/>
      <w:marLeft w:val="0"/>
      <w:marRight w:val="0"/>
      <w:marTop w:val="0"/>
      <w:marBottom w:val="0"/>
      <w:divBdr>
        <w:top w:val="none" w:sz="0" w:space="0" w:color="auto"/>
        <w:left w:val="none" w:sz="0" w:space="0" w:color="auto"/>
        <w:bottom w:val="none" w:sz="0" w:space="0" w:color="auto"/>
        <w:right w:val="none" w:sz="0" w:space="0" w:color="auto"/>
      </w:divBdr>
    </w:div>
    <w:div w:id="1834831271">
      <w:bodyDiv w:val="1"/>
      <w:marLeft w:val="0"/>
      <w:marRight w:val="0"/>
      <w:marTop w:val="0"/>
      <w:marBottom w:val="0"/>
      <w:divBdr>
        <w:top w:val="none" w:sz="0" w:space="0" w:color="auto"/>
        <w:left w:val="none" w:sz="0" w:space="0" w:color="auto"/>
        <w:bottom w:val="none" w:sz="0" w:space="0" w:color="auto"/>
        <w:right w:val="none" w:sz="0" w:space="0" w:color="auto"/>
      </w:divBdr>
    </w:div>
    <w:div w:id="1855069194">
      <w:bodyDiv w:val="1"/>
      <w:marLeft w:val="0"/>
      <w:marRight w:val="0"/>
      <w:marTop w:val="0"/>
      <w:marBottom w:val="0"/>
      <w:divBdr>
        <w:top w:val="none" w:sz="0" w:space="0" w:color="auto"/>
        <w:left w:val="none" w:sz="0" w:space="0" w:color="auto"/>
        <w:bottom w:val="none" w:sz="0" w:space="0" w:color="auto"/>
        <w:right w:val="none" w:sz="0" w:space="0" w:color="auto"/>
      </w:divBdr>
    </w:div>
    <w:div w:id="1887646672">
      <w:bodyDiv w:val="1"/>
      <w:marLeft w:val="0"/>
      <w:marRight w:val="0"/>
      <w:marTop w:val="0"/>
      <w:marBottom w:val="0"/>
      <w:divBdr>
        <w:top w:val="none" w:sz="0" w:space="0" w:color="auto"/>
        <w:left w:val="none" w:sz="0" w:space="0" w:color="auto"/>
        <w:bottom w:val="none" w:sz="0" w:space="0" w:color="auto"/>
        <w:right w:val="none" w:sz="0" w:space="0" w:color="auto"/>
      </w:divBdr>
    </w:div>
    <w:div w:id="1900167264">
      <w:bodyDiv w:val="1"/>
      <w:marLeft w:val="0"/>
      <w:marRight w:val="0"/>
      <w:marTop w:val="0"/>
      <w:marBottom w:val="0"/>
      <w:divBdr>
        <w:top w:val="none" w:sz="0" w:space="0" w:color="auto"/>
        <w:left w:val="none" w:sz="0" w:space="0" w:color="auto"/>
        <w:bottom w:val="none" w:sz="0" w:space="0" w:color="auto"/>
        <w:right w:val="none" w:sz="0" w:space="0" w:color="auto"/>
      </w:divBdr>
    </w:div>
    <w:div w:id="1997414060">
      <w:bodyDiv w:val="1"/>
      <w:marLeft w:val="0"/>
      <w:marRight w:val="0"/>
      <w:marTop w:val="0"/>
      <w:marBottom w:val="0"/>
      <w:divBdr>
        <w:top w:val="none" w:sz="0" w:space="0" w:color="auto"/>
        <w:left w:val="none" w:sz="0" w:space="0" w:color="auto"/>
        <w:bottom w:val="none" w:sz="0" w:space="0" w:color="auto"/>
        <w:right w:val="none" w:sz="0" w:space="0" w:color="auto"/>
      </w:divBdr>
    </w:div>
    <w:div w:id="2073233654">
      <w:bodyDiv w:val="1"/>
      <w:marLeft w:val="0"/>
      <w:marRight w:val="0"/>
      <w:marTop w:val="0"/>
      <w:marBottom w:val="0"/>
      <w:divBdr>
        <w:top w:val="none" w:sz="0" w:space="0" w:color="auto"/>
        <w:left w:val="none" w:sz="0" w:space="0" w:color="auto"/>
        <w:bottom w:val="none" w:sz="0" w:space="0" w:color="auto"/>
        <w:right w:val="none" w:sz="0" w:space="0" w:color="auto"/>
      </w:divBdr>
    </w:div>
    <w:div w:id="2108380316">
      <w:bodyDiv w:val="1"/>
      <w:marLeft w:val="0"/>
      <w:marRight w:val="0"/>
      <w:marTop w:val="0"/>
      <w:marBottom w:val="0"/>
      <w:divBdr>
        <w:top w:val="none" w:sz="0" w:space="0" w:color="auto"/>
        <w:left w:val="none" w:sz="0" w:space="0" w:color="auto"/>
        <w:bottom w:val="none" w:sz="0" w:space="0" w:color="auto"/>
        <w:right w:val="none" w:sz="0" w:space="0" w:color="auto"/>
      </w:divBdr>
    </w:div>
    <w:div w:id="2110810053">
      <w:bodyDiv w:val="1"/>
      <w:marLeft w:val="0"/>
      <w:marRight w:val="0"/>
      <w:marTop w:val="0"/>
      <w:marBottom w:val="0"/>
      <w:divBdr>
        <w:top w:val="none" w:sz="0" w:space="0" w:color="auto"/>
        <w:left w:val="none" w:sz="0" w:space="0" w:color="auto"/>
        <w:bottom w:val="none" w:sz="0" w:space="0" w:color="auto"/>
        <w:right w:val="none" w:sz="0" w:space="0" w:color="auto"/>
      </w:divBdr>
    </w:div>
    <w:div w:id="214010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4</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GRADE 1 MODE</vt:lpstr>
    </vt:vector>
  </TitlesOfParts>
  <Company>Information Alternatives</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1 MODE</dc:title>
  <dc:creator>Owner</dc:creator>
  <cp:lastModifiedBy>Phyllis Landon</cp:lastModifiedBy>
  <cp:revision>9</cp:revision>
  <cp:lastPrinted>2019-08-08T15:35:00Z</cp:lastPrinted>
  <dcterms:created xsi:type="dcterms:W3CDTF">2019-08-08T14:12:00Z</dcterms:created>
  <dcterms:modified xsi:type="dcterms:W3CDTF">2019-08-09T14:45:00Z</dcterms:modified>
</cp:coreProperties>
</file>