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077B1" w14:textId="77777777" w:rsidR="00FD60B4" w:rsidRPr="00523A84" w:rsidRDefault="00FD60B4" w:rsidP="00456394">
      <w:pPr>
        <w:spacing w:line="360" w:lineRule="auto"/>
        <w:jc w:val="center"/>
      </w:pPr>
    </w:p>
    <w:p w14:paraId="11ECA0D6" w14:textId="77777777" w:rsidR="00FD60B4" w:rsidRPr="00523A84" w:rsidRDefault="00FD60B4" w:rsidP="00456394">
      <w:pPr>
        <w:spacing w:line="360" w:lineRule="auto"/>
        <w:jc w:val="center"/>
      </w:pPr>
    </w:p>
    <w:p w14:paraId="3DE2FBEC" w14:textId="77777777" w:rsidR="00FD60B4" w:rsidRPr="00523A84" w:rsidRDefault="00FD60B4" w:rsidP="00456394">
      <w:pPr>
        <w:spacing w:line="360" w:lineRule="auto"/>
        <w:jc w:val="center"/>
      </w:pPr>
    </w:p>
    <w:p w14:paraId="7574C3C1" w14:textId="6F707E76" w:rsidR="00686B56" w:rsidRPr="00523A84" w:rsidRDefault="005176FA" w:rsidP="00456394">
      <w:pPr>
        <w:spacing w:line="360" w:lineRule="auto"/>
        <w:jc w:val="center"/>
      </w:pPr>
      <w:r w:rsidRPr="00523A84">
        <w:t xml:space="preserve">The </w:t>
      </w:r>
      <w:proofErr w:type="spellStart"/>
      <w:r w:rsidRPr="00523A84">
        <w:t>iBraille</w:t>
      </w:r>
      <w:proofErr w:type="spellEnd"/>
      <w:r w:rsidRPr="00523A84">
        <w:t xml:space="preserve"> Challenge</w:t>
      </w:r>
      <w:r w:rsidR="00FD60B4" w:rsidRPr="00523A84">
        <w:t xml:space="preserve"> App for </w:t>
      </w:r>
      <w:proofErr w:type="spellStart"/>
      <w:r w:rsidR="00FD60B4" w:rsidRPr="00523A84">
        <w:t>iOS</w:t>
      </w:r>
      <w:proofErr w:type="spellEnd"/>
    </w:p>
    <w:p w14:paraId="47E75FD4" w14:textId="77777777" w:rsidR="00FD60B4" w:rsidRPr="00523A84" w:rsidRDefault="00FD60B4" w:rsidP="00456394">
      <w:pPr>
        <w:spacing w:line="360" w:lineRule="auto"/>
        <w:jc w:val="center"/>
      </w:pPr>
    </w:p>
    <w:p w14:paraId="125432B7" w14:textId="4C29E239" w:rsidR="00FD60B4" w:rsidRPr="00523A84" w:rsidRDefault="00FD60B4" w:rsidP="00456394">
      <w:pPr>
        <w:spacing w:line="360" w:lineRule="auto"/>
        <w:jc w:val="center"/>
      </w:pPr>
      <w:r w:rsidRPr="00523A84">
        <w:t>ICEB General Assembly</w:t>
      </w:r>
    </w:p>
    <w:p w14:paraId="432A6322" w14:textId="3870EBC8" w:rsidR="00FD60B4" w:rsidRPr="00523A84" w:rsidRDefault="00FD60B4" w:rsidP="00456394">
      <w:pPr>
        <w:spacing w:line="360" w:lineRule="auto"/>
        <w:jc w:val="center"/>
      </w:pPr>
      <w:r w:rsidRPr="00523A84">
        <w:t xml:space="preserve">May </w:t>
      </w:r>
      <w:r w:rsidR="008F4A92" w:rsidRPr="00523A84">
        <w:t>25, 2016</w:t>
      </w:r>
    </w:p>
    <w:p w14:paraId="007BB66C" w14:textId="77777777" w:rsidR="00B3354D" w:rsidRPr="00523A84" w:rsidRDefault="00B3354D" w:rsidP="00456394">
      <w:pPr>
        <w:spacing w:line="360" w:lineRule="auto"/>
        <w:jc w:val="center"/>
      </w:pPr>
    </w:p>
    <w:p w14:paraId="3326364E" w14:textId="77777777" w:rsidR="00B237E8" w:rsidRPr="00523A84" w:rsidRDefault="00B237E8" w:rsidP="00456394">
      <w:pPr>
        <w:spacing w:line="360" w:lineRule="auto"/>
        <w:jc w:val="center"/>
      </w:pPr>
      <w:r w:rsidRPr="00523A84">
        <w:t>Cheryl Kamei-</w:t>
      </w:r>
      <w:proofErr w:type="spellStart"/>
      <w:r w:rsidRPr="00523A84">
        <w:t>Hannan</w:t>
      </w:r>
      <w:proofErr w:type="spellEnd"/>
      <w:r w:rsidRPr="00523A84">
        <w:t xml:space="preserve">, Ph.D. </w:t>
      </w:r>
    </w:p>
    <w:p w14:paraId="1394398F" w14:textId="4E845A3A" w:rsidR="008F4A92" w:rsidRPr="00523A84" w:rsidRDefault="00833350" w:rsidP="00456394">
      <w:pPr>
        <w:spacing w:line="360" w:lineRule="auto"/>
        <w:jc w:val="center"/>
      </w:pPr>
      <w:r>
        <w:t>Principal</w:t>
      </w:r>
      <w:r w:rsidR="00B237E8" w:rsidRPr="00523A84">
        <w:t xml:space="preserve"> Investigator</w:t>
      </w:r>
    </w:p>
    <w:p w14:paraId="3D727963" w14:textId="77777777" w:rsidR="00B237E8" w:rsidRPr="00523A84" w:rsidRDefault="00B237E8" w:rsidP="00456394">
      <w:pPr>
        <w:spacing w:line="360" w:lineRule="auto"/>
        <w:jc w:val="center"/>
      </w:pPr>
    </w:p>
    <w:p w14:paraId="1B86AD70" w14:textId="77D14A8F" w:rsidR="00C3246B" w:rsidRPr="00523A84" w:rsidRDefault="00C3246B" w:rsidP="00456394">
      <w:pPr>
        <w:spacing w:line="360" w:lineRule="auto"/>
        <w:jc w:val="center"/>
      </w:pPr>
      <w:r w:rsidRPr="00523A84">
        <w:t>Presented by Frances Mary D'Andrea</w:t>
      </w:r>
      <w:r w:rsidR="00B237E8" w:rsidRPr="00523A84">
        <w:t xml:space="preserve">, </w:t>
      </w:r>
      <w:proofErr w:type="spellStart"/>
      <w:r w:rsidR="00B237E8" w:rsidRPr="00523A84">
        <w:t>Ph.D</w:t>
      </w:r>
      <w:proofErr w:type="spellEnd"/>
      <w:r w:rsidR="00B237E8" w:rsidRPr="00523A84">
        <w:t xml:space="preserve">, </w:t>
      </w:r>
    </w:p>
    <w:p w14:paraId="6BA7996A" w14:textId="56122BCC" w:rsidR="00B237E8" w:rsidRPr="00523A84" w:rsidRDefault="00B3354D" w:rsidP="00456394">
      <w:pPr>
        <w:spacing w:line="360" w:lineRule="auto"/>
        <w:jc w:val="center"/>
      </w:pPr>
      <w:r w:rsidRPr="00523A84">
        <w:t xml:space="preserve">Co-Leader </w:t>
      </w:r>
      <w:proofErr w:type="spellStart"/>
      <w:r w:rsidR="00056A6E">
        <w:t>iBC</w:t>
      </w:r>
      <w:proofErr w:type="spellEnd"/>
      <w:r w:rsidR="00056A6E">
        <w:t xml:space="preserve"> </w:t>
      </w:r>
      <w:r w:rsidRPr="00523A84">
        <w:t>Curriculum Team</w:t>
      </w:r>
    </w:p>
    <w:p w14:paraId="18B871F0" w14:textId="77777777" w:rsidR="00C3246B" w:rsidRPr="00523A84" w:rsidRDefault="00C3246B" w:rsidP="00456394">
      <w:pPr>
        <w:spacing w:line="360" w:lineRule="auto"/>
      </w:pPr>
      <w:r w:rsidRPr="00523A84">
        <w:br w:type="page"/>
      </w:r>
    </w:p>
    <w:p w14:paraId="76F7CC44" w14:textId="77777777" w:rsidR="00C3246B" w:rsidRPr="00523A84" w:rsidRDefault="00C3246B" w:rsidP="00456394">
      <w:pPr>
        <w:spacing w:line="360" w:lineRule="auto"/>
        <w:jc w:val="center"/>
      </w:pPr>
      <w:r w:rsidRPr="00523A84">
        <w:lastRenderedPageBreak/>
        <w:t xml:space="preserve">The </w:t>
      </w:r>
      <w:proofErr w:type="spellStart"/>
      <w:r w:rsidRPr="00523A84">
        <w:t>iBraille</w:t>
      </w:r>
      <w:proofErr w:type="spellEnd"/>
      <w:r w:rsidRPr="00523A84">
        <w:t xml:space="preserve"> Challenge Mobile App</w:t>
      </w:r>
    </w:p>
    <w:p w14:paraId="1B6442DE" w14:textId="77777777" w:rsidR="00C3246B" w:rsidRPr="00523A84" w:rsidRDefault="00C3246B" w:rsidP="00456394">
      <w:pPr>
        <w:spacing w:line="360" w:lineRule="auto"/>
        <w:jc w:val="center"/>
      </w:pPr>
    </w:p>
    <w:p w14:paraId="2E7C7558" w14:textId="498D4FE0" w:rsidR="004C538F" w:rsidRDefault="00C3246B" w:rsidP="00456394">
      <w:pPr>
        <w:spacing w:line="360" w:lineRule="auto"/>
        <w:ind w:firstLine="720"/>
      </w:pPr>
      <w:r w:rsidRPr="00523A84">
        <w:t xml:space="preserve">The </w:t>
      </w:r>
      <w:proofErr w:type="spellStart"/>
      <w:r w:rsidRPr="00523A84">
        <w:t>iBraille</w:t>
      </w:r>
      <w:proofErr w:type="spellEnd"/>
      <w:r w:rsidRPr="00523A84">
        <w:t xml:space="preserve"> Challenge Mobile App project is a five-year, federally funded</w:t>
      </w:r>
      <w:r w:rsidR="00FC6C25">
        <w:t>, Office of Special Education Stepping Up Technology</w:t>
      </w:r>
      <w:r w:rsidRPr="00523A84">
        <w:t xml:space="preserve"> project whose </w:t>
      </w:r>
      <w:r w:rsidR="00FC6C25">
        <w:t>principal</w:t>
      </w:r>
      <w:r w:rsidR="00FC6C25" w:rsidRPr="00523A84">
        <w:t xml:space="preserve"> </w:t>
      </w:r>
      <w:r w:rsidRPr="00523A84">
        <w:t>investigators are</w:t>
      </w:r>
      <w:r w:rsidR="004A395A" w:rsidRPr="00523A84">
        <w:t xml:space="preserve"> Cheryl Kamei-</w:t>
      </w:r>
      <w:proofErr w:type="spellStart"/>
      <w:r w:rsidR="004A395A" w:rsidRPr="00523A84">
        <w:t>Hannan</w:t>
      </w:r>
      <w:proofErr w:type="spellEnd"/>
      <w:r w:rsidR="004A395A" w:rsidRPr="00523A84">
        <w:t xml:space="preserve">, California State University at Los Angeles, </w:t>
      </w:r>
      <w:r w:rsidR="00FC6C25">
        <w:t xml:space="preserve">Benjamin Pomeroy, Braille Institute of America, </w:t>
      </w:r>
      <w:r w:rsidR="004A395A" w:rsidRPr="00523A84">
        <w:t xml:space="preserve">and Nancy </w:t>
      </w:r>
      <w:proofErr w:type="spellStart"/>
      <w:r w:rsidR="004A395A" w:rsidRPr="00523A84">
        <w:t>Niebrugge</w:t>
      </w:r>
      <w:proofErr w:type="spellEnd"/>
      <w:r w:rsidR="004C538F" w:rsidRPr="00523A84">
        <w:t xml:space="preserve">, Braille Institute of America. The overall goal of the project is to increase technology and braille literacy skills through the </w:t>
      </w:r>
      <w:r w:rsidR="004C538F" w:rsidRPr="00523A84">
        <w:rPr>
          <w:bCs/>
        </w:rPr>
        <w:t>development</w:t>
      </w:r>
      <w:r w:rsidR="004C538F" w:rsidRPr="00523A84">
        <w:t xml:space="preserve">, </w:t>
      </w:r>
      <w:r w:rsidR="004C538F" w:rsidRPr="00523A84">
        <w:rPr>
          <w:bCs/>
        </w:rPr>
        <w:t>evaluation</w:t>
      </w:r>
      <w:r w:rsidR="004C538F" w:rsidRPr="00523A84">
        <w:t xml:space="preserve">, </w:t>
      </w:r>
      <w:r w:rsidR="004C538F" w:rsidRPr="00523A84">
        <w:rPr>
          <w:bCs/>
        </w:rPr>
        <w:t>validation</w:t>
      </w:r>
      <w:r w:rsidR="004C538F" w:rsidRPr="00523A84">
        <w:t xml:space="preserve">, and </w:t>
      </w:r>
      <w:r w:rsidR="004C538F" w:rsidRPr="00523A84">
        <w:rPr>
          <w:bCs/>
        </w:rPr>
        <w:t xml:space="preserve">widespread dissemination </w:t>
      </w:r>
      <w:r w:rsidR="004C538F" w:rsidRPr="00523A84">
        <w:t xml:space="preserve">of a </w:t>
      </w:r>
      <w:proofErr w:type="spellStart"/>
      <w:r w:rsidR="00FC6C25">
        <w:t>i</w:t>
      </w:r>
      <w:r w:rsidR="004C538F" w:rsidRPr="00523A84">
        <w:t>Braille</w:t>
      </w:r>
      <w:proofErr w:type="spellEnd"/>
      <w:r w:rsidR="004C538F" w:rsidRPr="00523A84">
        <w:t xml:space="preserve"> Challenge </w:t>
      </w:r>
      <w:r w:rsidR="00FC6C25">
        <w:t>(</w:t>
      </w:r>
      <w:proofErr w:type="spellStart"/>
      <w:r w:rsidR="00FC6C25">
        <w:t>iBC</w:t>
      </w:r>
      <w:proofErr w:type="spellEnd"/>
      <w:r w:rsidR="00FC6C25">
        <w:t>) m</w:t>
      </w:r>
      <w:r w:rsidR="00FC6C25" w:rsidRPr="00523A84">
        <w:t xml:space="preserve">obile </w:t>
      </w:r>
      <w:r w:rsidR="00FC6C25">
        <w:t>a</w:t>
      </w:r>
      <w:r w:rsidR="00FC6C25" w:rsidRPr="00523A84">
        <w:t xml:space="preserve">pplication </w:t>
      </w:r>
      <w:r w:rsidR="004C538F" w:rsidRPr="00523A84">
        <w:t xml:space="preserve">that incorporates evidence based instructional strategies using a mainstream device. </w:t>
      </w:r>
      <w:r w:rsidR="004B4137" w:rsidRPr="00523A84">
        <w:t xml:space="preserve">The Braille Challenge is a popular contest in the United States and Canada sponsored annually by the Braille Institute, and the </w:t>
      </w:r>
      <w:proofErr w:type="spellStart"/>
      <w:r w:rsidR="00FC6C25">
        <w:t>iBC</w:t>
      </w:r>
      <w:proofErr w:type="spellEnd"/>
      <w:r w:rsidR="00FC6C25" w:rsidRPr="00523A84">
        <w:t xml:space="preserve"> </w:t>
      </w:r>
      <w:r w:rsidR="004B4137" w:rsidRPr="00523A84">
        <w:t xml:space="preserve">will reinforce and supplement </w:t>
      </w:r>
      <w:r w:rsidR="00FC6C25">
        <w:t xml:space="preserve">literacy </w:t>
      </w:r>
      <w:r w:rsidR="00FF3E3F" w:rsidRPr="00523A84">
        <w:t xml:space="preserve">activities </w:t>
      </w:r>
      <w:r w:rsidR="00FC6C25">
        <w:t xml:space="preserve">for </w:t>
      </w:r>
      <w:r w:rsidR="00FF3E3F" w:rsidRPr="00523A84">
        <w:t>s</w:t>
      </w:r>
      <w:r w:rsidR="0092797C">
        <w:t>tudents who are braille readers. Four major objectives of this project are:</w:t>
      </w:r>
    </w:p>
    <w:p w14:paraId="7CBF93EF" w14:textId="2FCE15EE" w:rsidR="0092797C" w:rsidRPr="00523A84" w:rsidRDefault="0092797C" w:rsidP="00456394">
      <w:pPr>
        <w:pStyle w:val="Heading2"/>
        <w:spacing w:line="360" w:lineRule="auto"/>
        <w:ind w:left="540" w:firstLine="0"/>
        <w:rPr>
          <w:rFonts w:ascii="Helvetica" w:hAnsi="Helvetica" w:cs="Calibri"/>
          <w:color w:val="auto"/>
          <w:sz w:val="24"/>
          <w:szCs w:val="24"/>
        </w:rPr>
      </w:pPr>
      <w:r w:rsidRPr="00CE0BFC">
        <w:rPr>
          <w:rFonts w:ascii="Helvetica" w:hAnsi="Helvetica" w:cs="Calibri"/>
          <w:bCs/>
          <w:color w:val="auto"/>
          <w:sz w:val="24"/>
          <w:szCs w:val="24"/>
        </w:rPr>
        <w:t>Objective 1:</w:t>
      </w:r>
      <w:r w:rsidRPr="00523A84">
        <w:rPr>
          <w:rFonts w:ascii="Helvetica" w:hAnsi="Helvetica" w:cs="Calibri"/>
          <w:color w:val="auto"/>
          <w:sz w:val="24"/>
          <w:szCs w:val="24"/>
        </w:rPr>
        <w:t xml:space="preserve"> Develop the </w:t>
      </w:r>
      <w:proofErr w:type="spellStart"/>
      <w:r w:rsidR="00FC6C25">
        <w:rPr>
          <w:rFonts w:ascii="Helvetica" w:hAnsi="Helvetica" w:cs="Calibri"/>
          <w:color w:val="auto"/>
          <w:sz w:val="24"/>
          <w:szCs w:val="24"/>
        </w:rPr>
        <w:t>iBC</w:t>
      </w:r>
      <w:proofErr w:type="spellEnd"/>
      <w:r w:rsidRPr="00523A84">
        <w:rPr>
          <w:rFonts w:ascii="Helvetica" w:hAnsi="Helvetica" w:cs="Calibri"/>
          <w:color w:val="auto"/>
          <w:sz w:val="24"/>
          <w:szCs w:val="24"/>
        </w:rPr>
        <w:t xml:space="preserve">, using an iterative process of identification of needed resources, development, evaluation, and revision, which provides teachers and parents of students who read braille with a high quality, evidence-based literacy instructional tool using a mobile device and refreshable braille display.   </w:t>
      </w:r>
    </w:p>
    <w:p w14:paraId="5C9B2152" w14:textId="77777777" w:rsidR="0092797C" w:rsidRDefault="0092797C" w:rsidP="00456394">
      <w:pPr>
        <w:pStyle w:val="Heading2"/>
        <w:spacing w:line="360" w:lineRule="auto"/>
        <w:ind w:left="0" w:firstLine="0"/>
        <w:rPr>
          <w:rFonts w:ascii="Helvetica" w:hAnsi="Helvetica" w:cs="Calibri"/>
          <w:b/>
          <w:bCs/>
          <w:color w:val="auto"/>
          <w:sz w:val="24"/>
          <w:szCs w:val="24"/>
        </w:rPr>
      </w:pPr>
    </w:p>
    <w:p w14:paraId="465A3D67" w14:textId="102C0BE7" w:rsidR="0092797C" w:rsidRPr="00523A84" w:rsidRDefault="0092797C" w:rsidP="00456394">
      <w:pPr>
        <w:pStyle w:val="Heading2"/>
        <w:spacing w:line="360" w:lineRule="auto"/>
        <w:ind w:left="540" w:firstLine="0"/>
        <w:rPr>
          <w:rFonts w:ascii="Helvetica" w:hAnsi="Helvetica" w:cs="Calibri"/>
          <w:color w:val="auto"/>
          <w:sz w:val="24"/>
          <w:szCs w:val="24"/>
        </w:rPr>
      </w:pPr>
      <w:r w:rsidRPr="00CE0BFC">
        <w:rPr>
          <w:rFonts w:ascii="Helvetica" w:hAnsi="Helvetica" w:cs="Calibri"/>
          <w:bCs/>
          <w:color w:val="auto"/>
          <w:sz w:val="24"/>
          <w:szCs w:val="24"/>
        </w:rPr>
        <w:t>Objective 2:</w:t>
      </w:r>
      <w:r w:rsidRPr="00523A84">
        <w:rPr>
          <w:rFonts w:ascii="Helvetica" w:hAnsi="Helvetica" w:cs="Calibri"/>
          <w:color w:val="auto"/>
          <w:sz w:val="24"/>
          <w:szCs w:val="24"/>
        </w:rPr>
        <w:t xml:space="preserve"> Create and validate the </w:t>
      </w:r>
      <w:proofErr w:type="spellStart"/>
      <w:r w:rsidR="00FC6C25">
        <w:rPr>
          <w:rFonts w:ascii="Helvetica" w:hAnsi="Helvetica" w:cs="Calibri"/>
          <w:color w:val="auto"/>
          <w:sz w:val="24"/>
          <w:szCs w:val="24"/>
        </w:rPr>
        <w:t>iBC</w:t>
      </w:r>
      <w:proofErr w:type="spellEnd"/>
      <w:r w:rsidR="00FC6C25" w:rsidRPr="00523A84">
        <w:rPr>
          <w:rFonts w:ascii="Helvetica" w:hAnsi="Helvetica" w:cs="Calibri"/>
          <w:color w:val="auto"/>
          <w:sz w:val="24"/>
          <w:szCs w:val="24"/>
        </w:rPr>
        <w:t xml:space="preserve"> </w:t>
      </w:r>
      <w:r w:rsidRPr="00523A84">
        <w:rPr>
          <w:rFonts w:ascii="Helvetica" w:hAnsi="Helvetica" w:cs="Calibri"/>
          <w:color w:val="auto"/>
          <w:sz w:val="24"/>
          <w:szCs w:val="24"/>
        </w:rPr>
        <w:t>as a way to increase academic achievement of braille literacy skills of students with visual impairments in four specific areas determined by the project’s leadership team.</w:t>
      </w:r>
    </w:p>
    <w:p w14:paraId="0EF26081" w14:textId="77777777" w:rsidR="0092797C" w:rsidRDefault="0092797C" w:rsidP="00456394">
      <w:pPr>
        <w:pStyle w:val="Heading2"/>
        <w:spacing w:line="360" w:lineRule="auto"/>
        <w:ind w:left="0" w:firstLine="0"/>
        <w:rPr>
          <w:rFonts w:ascii="Helvetica" w:hAnsi="Helvetica" w:cs="Calibri"/>
          <w:b/>
          <w:bCs/>
          <w:color w:val="auto"/>
          <w:sz w:val="24"/>
          <w:szCs w:val="24"/>
        </w:rPr>
      </w:pPr>
    </w:p>
    <w:p w14:paraId="036CDE4D" w14:textId="77777777" w:rsidR="0092797C" w:rsidRPr="00523A84" w:rsidRDefault="0092797C" w:rsidP="00456394">
      <w:pPr>
        <w:pStyle w:val="Heading2"/>
        <w:spacing w:line="360" w:lineRule="auto"/>
        <w:ind w:left="450" w:firstLine="0"/>
        <w:rPr>
          <w:rFonts w:ascii="Helvetica" w:hAnsi="Helvetica" w:cs="Calibri"/>
          <w:color w:val="auto"/>
          <w:sz w:val="24"/>
          <w:szCs w:val="24"/>
        </w:rPr>
      </w:pPr>
      <w:r w:rsidRPr="00CE0BFC">
        <w:rPr>
          <w:rFonts w:ascii="Helvetica" w:hAnsi="Helvetica" w:cs="Calibri"/>
          <w:bCs/>
          <w:color w:val="auto"/>
          <w:sz w:val="24"/>
          <w:szCs w:val="24"/>
        </w:rPr>
        <w:t>Objective 3:</w:t>
      </w:r>
      <w:r w:rsidRPr="00523A84">
        <w:rPr>
          <w:rFonts w:ascii="Helvetica" w:hAnsi="Helvetica" w:cs="Calibri"/>
          <w:color w:val="auto"/>
          <w:sz w:val="24"/>
          <w:szCs w:val="24"/>
        </w:rPr>
        <w:t xml:space="preserve"> Identify training needs and increase knowledge of teachers and parents of students with visual impairments in the use of mobile devices with peripheral refreshable braille displays. </w:t>
      </w:r>
    </w:p>
    <w:p w14:paraId="0298F49C" w14:textId="77777777" w:rsidR="0092797C" w:rsidRDefault="0092797C" w:rsidP="00456394">
      <w:pPr>
        <w:pStyle w:val="Heading2"/>
        <w:spacing w:line="360" w:lineRule="auto"/>
        <w:ind w:left="0" w:firstLine="0"/>
        <w:rPr>
          <w:rFonts w:ascii="Helvetica" w:hAnsi="Helvetica" w:cs="Calibri"/>
          <w:b/>
          <w:bCs/>
          <w:color w:val="auto"/>
          <w:sz w:val="24"/>
          <w:szCs w:val="24"/>
        </w:rPr>
      </w:pPr>
    </w:p>
    <w:p w14:paraId="40ECC6D5" w14:textId="5BD51555" w:rsidR="0092797C" w:rsidRPr="00523A84" w:rsidRDefault="0092797C" w:rsidP="00456394">
      <w:pPr>
        <w:pStyle w:val="Heading2"/>
        <w:spacing w:line="360" w:lineRule="auto"/>
        <w:ind w:left="450" w:firstLine="0"/>
        <w:rPr>
          <w:rFonts w:ascii="Helvetica" w:hAnsi="Helvetica" w:cs="Calibri"/>
          <w:color w:val="auto"/>
          <w:sz w:val="24"/>
          <w:szCs w:val="24"/>
        </w:rPr>
      </w:pPr>
      <w:r w:rsidRPr="00CE0BFC">
        <w:rPr>
          <w:rFonts w:ascii="Helvetica" w:hAnsi="Helvetica" w:cs="Calibri"/>
          <w:bCs/>
          <w:color w:val="auto"/>
          <w:sz w:val="24"/>
          <w:szCs w:val="24"/>
        </w:rPr>
        <w:t>Objective 4:</w:t>
      </w:r>
      <w:r w:rsidRPr="00523A84">
        <w:rPr>
          <w:rFonts w:ascii="Helvetica" w:hAnsi="Helvetica" w:cs="Calibri"/>
          <w:color w:val="auto"/>
          <w:sz w:val="24"/>
          <w:szCs w:val="24"/>
        </w:rPr>
        <w:t xml:space="preserve"> Increase the use of mainstream technology tools through dissemination of the </w:t>
      </w:r>
      <w:proofErr w:type="spellStart"/>
      <w:r w:rsidR="00056A6E">
        <w:rPr>
          <w:rFonts w:ascii="Helvetica" w:hAnsi="Helvetica" w:cs="Calibri"/>
          <w:color w:val="auto"/>
          <w:sz w:val="24"/>
          <w:szCs w:val="24"/>
        </w:rPr>
        <w:t>iBC</w:t>
      </w:r>
      <w:proofErr w:type="spellEnd"/>
      <w:r w:rsidRPr="00523A84">
        <w:rPr>
          <w:rFonts w:ascii="Helvetica" w:hAnsi="Helvetica" w:cs="Calibri"/>
          <w:color w:val="auto"/>
          <w:sz w:val="24"/>
          <w:szCs w:val="24"/>
        </w:rPr>
        <w:t xml:space="preserve"> to students with visual impairments, teachers of students with visual impairments, and parents of children with visual impairments. </w:t>
      </w:r>
    </w:p>
    <w:p w14:paraId="7A815D45" w14:textId="77777777" w:rsidR="0092797C" w:rsidRPr="00523A84" w:rsidRDefault="0092797C" w:rsidP="00456394">
      <w:pPr>
        <w:spacing w:line="360" w:lineRule="auto"/>
      </w:pPr>
    </w:p>
    <w:p w14:paraId="3219E529" w14:textId="3F6B18E7" w:rsidR="001E3B3D" w:rsidRPr="002D338C" w:rsidRDefault="004C538F" w:rsidP="001E3B3D">
      <w:pPr>
        <w:spacing w:line="360" w:lineRule="auto"/>
        <w:ind w:firstLine="720"/>
      </w:pPr>
      <w:r w:rsidRPr="00523A84">
        <w:t xml:space="preserve">The </w:t>
      </w:r>
      <w:proofErr w:type="spellStart"/>
      <w:r w:rsidR="00FC6C25">
        <w:t>iBC</w:t>
      </w:r>
      <w:proofErr w:type="spellEnd"/>
      <w:r w:rsidR="00FC6C25">
        <w:t xml:space="preserve"> </w:t>
      </w:r>
      <w:r w:rsidRPr="00523A84">
        <w:t>has been developed for Apple</w:t>
      </w:r>
      <w:r w:rsidR="00CA70E5" w:rsidRPr="00523A84">
        <w:t xml:space="preserve"> </w:t>
      </w:r>
      <w:proofErr w:type="spellStart"/>
      <w:r w:rsidR="00B11A51" w:rsidRPr="00523A84">
        <w:t>iOS</w:t>
      </w:r>
      <w:proofErr w:type="spellEnd"/>
      <w:r w:rsidR="00B11A51" w:rsidRPr="00523A84">
        <w:t xml:space="preserve"> (internetwork Operating S</w:t>
      </w:r>
      <w:r w:rsidRPr="00523A84">
        <w:t>ystem) and work</w:t>
      </w:r>
      <w:r w:rsidR="00FC6C25">
        <w:t>s</w:t>
      </w:r>
      <w:r w:rsidRPr="00523A84">
        <w:t xml:space="preserve"> on so-called "</w:t>
      </w:r>
      <w:proofErr w:type="spellStart"/>
      <w:r w:rsidR="00CA70E5" w:rsidRPr="00523A84">
        <w:t>i</w:t>
      </w:r>
      <w:proofErr w:type="spellEnd"/>
      <w:r w:rsidR="00CA70E5" w:rsidRPr="00523A84">
        <w:t>-devices</w:t>
      </w:r>
      <w:r w:rsidRPr="00523A84">
        <w:t xml:space="preserve">" such as </w:t>
      </w:r>
      <w:proofErr w:type="spellStart"/>
      <w:r w:rsidRPr="00523A84">
        <w:t>iPads</w:t>
      </w:r>
      <w:proofErr w:type="spellEnd"/>
      <w:r w:rsidR="00FC6C25">
        <w:t xml:space="preserve"> and</w:t>
      </w:r>
      <w:r w:rsidRPr="00523A84">
        <w:t xml:space="preserve"> </w:t>
      </w:r>
      <w:proofErr w:type="spellStart"/>
      <w:r w:rsidRPr="00523A84">
        <w:t>iPad</w:t>
      </w:r>
      <w:proofErr w:type="spellEnd"/>
      <w:r w:rsidRPr="00523A84">
        <w:t xml:space="preserve"> Minis, along</w:t>
      </w:r>
      <w:r w:rsidR="00CA70E5" w:rsidRPr="00523A84">
        <w:t xml:space="preserve"> </w:t>
      </w:r>
      <w:r w:rsidRPr="00523A84">
        <w:t>with</w:t>
      </w:r>
      <w:r w:rsidR="003F549A" w:rsidRPr="00523A84">
        <w:t xml:space="preserve"> various</w:t>
      </w:r>
      <w:r w:rsidR="00CA70E5" w:rsidRPr="00523A84">
        <w:t xml:space="preserve"> braille displays. The </w:t>
      </w:r>
      <w:proofErr w:type="spellStart"/>
      <w:r w:rsidR="00A74F37">
        <w:t>iBC</w:t>
      </w:r>
      <w:proofErr w:type="spellEnd"/>
      <w:r w:rsidR="00A74F37" w:rsidRPr="00523A84">
        <w:t xml:space="preserve"> </w:t>
      </w:r>
      <w:r w:rsidR="00CA70E5" w:rsidRPr="00523A84">
        <w:t>include</w:t>
      </w:r>
      <w:r w:rsidR="00052280" w:rsidRPr="00523A84">
        <w:t>s</w:t>
      </w:r>
      <w:r w:rsidR="00CA70E5" w:rsidRPr="00523A84">
        <w:t xml:space="preserve"> reading assessment materials and activities that can be used to identify strengths and weaknesses in literacy skills, using the Common Core Standards (CCS). </w:t>
      </w:r>
      <w:r w:rsidR="00FF3E3F" w:rsidRPr="00523A84">
        <w:t xml:space="preserve"> </w:t>
      </w:r>
      <w:r w:rsidR="008F437F">
        <w:t>It is</w:t>
      </w:r>
      <w:r w:rsidR="0092797C" w:rsidRPr="0092797C">
        <w:t xml:space="preserve"> designed to support literacy skills of students in grades 1-12, who read braille, by assessing their baseline literacy skills, providing activities to support basic skills, and monitoring progress over time.</w:t>
      </w:r>
      <w:r w:rsidR="001E3B3D">
        <w:t xml:space="preserve"> </w:t>
      </w:r>
      <w:r w:rsidR="001E3B3D">
        <w:rPr>
          <w:rFonts w:cs="Arial Narrow"/>
          <w:bCs/>
        </w:rPr>
        <w:t>The skills m</w:t>
      </w:r>
      <w:r w:rsidR="001E3B3D" w:rsidRPr="002D338C">
        <w:rPr>
          <w:rFonts w:cs="Arial Narrow"/>
          <w:bCs/>
        </w:rPr>
        <w:t xml:space="preserve">easured </w:t>
      </w:r>
      <w:r w:rsidR="001E3B3D">
        <w:rPr>
          <w:rFonts w:cs="Arial Narrow"/>
          <w:bCs/>
        </w:rPr>
        <w:t>by the app are aligned to the CCSS and include</w:t>
      </w:r>
      <w:r w:rsidR="001E3B3D" w:rsidRPr="002D338C">
        <w:rPr>
          <w:rFonts w:cs="Arial Narrow"/>
          <w:bCs/>
        </w:rPr>
        <w:t>:</w:t>
      </w:r>
    </w:p>
    <w:p w14:paraId="267932A8" w14:textId="77777777" w:rsidR="001E3B3D" w:rsidRPr="00523A84" w:rsidRDefault="001E3B3D" w:rsidP="001E3B3D">
      <w:pPr>
        <w:pStyle w:val="Heading2"/>
        <w:spacing w:line="360" w:lineRule="auto"/>
        <w:ind w:left="0" w:firstLine="720"/>
        <w:rPr>
          <w:rFonts w:ascii="Helvetica" w:hAnsi="Helvetica" w:cs="Arial Narrow"/>
          <w:color w:val="auto"/>
          <w:sz w:val="24"/>
          <w:szCs w:val="24"/>
        </w:rPr>
      </w:pPr>
      <w:r>
        <w:rPr>
          <w:rFonts w:ascii="Helvetica" w:hAnsi="Helvetica" w:cs="Arial Narrow"/>
          <w:color w:val="auto"/>
          <w:sz w:val="24"/>
          <w:szCs w:val="24"/>
        </w:rPr>
        <w:t xml:space="preserve">1. </w:t>
      </w:r>
      <w:r w:rsidRPr="00523A84">
        <w:rPr>
          <w:rFonts w:ascii="Helvetica" w:hAnsi="Helvetica" w:cs="Arial Narrow"/>
          <w:color w:val="auto"/>
          <w:sz w:val="24"/>
          <w:szCs w:val="24"/>
        </w:rPr>
        <w:t>Reading</w:t>
      </w:r>
      <w:r>
        <w:rPr>
          <w:rFonts w:ascii="Helvetica" w:hAnsi="Helvetica" w:cs="Arial Narrow"/>
          <w:color w:val="auto"/>
          <w:sz w:val="24"/>
          <w:szCs w:val="24"/>
        </w:rPr>
        <w:t xml:space="preserve">: </w:t>
      </w:r>
    </w:p>
    <w:p w14:paraId="12992BEE" w14:textId="77777777" w:rsidR="001E3B3D" w:rsidRPr="00523A84" w:rsidRDefault="001E3B3D" w:rsidP="005E3CC2">
      <w:pPr>
        <w:pStyle w:val="Heading3"/>
        <w:numPr>
          <w:ilvl w:val="0"/>
          <w:numId w:val="18"/>
        </w:numPr>
        <w:spacing w:line="360" w:lineRule="auto"/>
        <w:rPr>
          <w:rFonts w:ascii="Helvetica" w:hAnsi="Helvetica" w:cs="Arial Narrow"/>
          <w:color w:val="auto"/>
          <w:sz w:val="24"/>
          <w:szCs w:val="24"/>
        </w:rPr>
      </w:pPr>
      <w:r w:rsidRPr="00523A84">
        <w:rPr>
          <w:rFonts w:ascii="Helvetica" w:hAnsi="Helvetica" w:cs="Arial Narrow"/>
          <w:color w:val="auto"/>
          <w:sz w:val="24"/>
          <w:szCs w:val="24"/>
        </w:rPr>
        <w:t>Speed &amp; accuracy</w:t>
      </w:r>
    </w:p>
    <w:p w14:paraId="1936F539" w14:textId="77777777" w:rsidR="001E3B3D" w:rsidRPr="00523A84" w:rsidRDefault="001E3B3D" w:rsidP="005E3CC2">
      <w:pPr>
        <w:pStyle w:val="Heading3"/>
        <w:numPr>
          <w:ilvl w:val="0"/>
          <w:numId w:val="18"/>
        </w:numPr>
        <w:spacing w:line="360" w:lineRule="auto"/>
        <w:rPr>
          <w:rFonts w:ascii="Helvetica" w:hAnsi="Helvetica" w:cs="Arial Narrow"/>
          <w:color w:val="auto"/>
          <w:sz w:val="24"/>
          <w:szCs w:val="24"/>
        </w:rPr>
      </w:pPr>
      <w:r w:rsidRPr="00523A84">
        <w:rPr>
          <w:rFonts w:ascii="Helvetica" w:hAnsi="Helvetica" w:cs="Arial Narrow"/>
          <w:color w:val="auto"/>
          <w:sz w:val="24"/>
          <w:szCs w:val="24"/>
        </w:rPr>
        <w:t>Types of miscues</w:t>
      </w:r>
    </w:p>
    <w:p w14:paraId="6C6A422D" w14:textId="77777777" w:rsidR="001E3B3D" w:rsidRPr="00523A84" w:rsidRDefault="001E3B3D" w:rsidP="005E3CC2">
      <w:pPr>
        <w:pStyle w:val="Heading3"/>
        <w:numPr>
          <w:ilvl w:val="0"/>
          <w:numId w:val="18"/>
        </w:numPr>
        <w:spacing w:line="360" w:lineRule="auto"/>
        <w:rPr>
          <w:rFonts w:ascii="Helvetica" w:hAnsi="Helvetica" w:cs="Arial Narrow"/>
          <w:color w:val="auto"/>
          <w:sz w:val="24"/>
          <w:szCs w:val="24"/>
        </w:rPr>
      </w:pPr>
      <w:r w:rsidRPr="00523A84">
        <w:rPr>
          <w:rFonts w:ascii="Helvetica" w:hAnsi="Helvetica" w:cs="Arial Narrow"/>
          <w:color w:val="auto"/>
          <w:sz w:val="24"/>
          <w:szCs w:val="24"/>
        </w:rPr>
        <w:t>Reading comprehension</w:t>
      </w:r>
    </w:p>
    <w:p w14:paraId="4379BA93" w14:textId="77777777" w:rsidR="001E3B3D" w:rsidRPr="00523A84" w:rsidRDefault="001E3B3D" w:rsidP="001E3B3D">
      <w:pPr>
        <w:pStyle w:val="Heading2"/>
        <w:spacing w:line="360" w:lineRule="auto"/>
        <w:ind w:left="0" w:firstLine="720"/>
        <w:rPr>
          <w:rFonts w:ascii="Helvetica" w:hAnsi="Helvetica" w:cs="Arial Narrow"/>
          <w:color w:val="auto"/>
          <w:sz w:val="24"/>
          <w:szCs w:val="24"/>
        </w:rPr>
      </w:pPr>
      <w:r>
        <w:rPr>
          <w:rFonts w:ascii="Helvetica" w:hAnsi="Helvetica" w:cs="Arial Narrow"/>
          <w:color w:val="auto"/>
          <w:sz w:val="24"/>
          <w:szCs w:val="24"/>
        </w:rPr>
        <w:t xml:space="preserve">2. </w:t>
      </w:r>
      <w:r w:rsidRPr="00523A84">
        <w:rPr>
          <w:rFonts w:ascii="Helvetica" w:hAnsi="Helvetica" w:cs="Arial Narrow"/>
          <w:color w:val="auto"/>
          <w:sz w:val="24"/>
          <w:szCs w:val="24"/>
        </w:rPr>
        <w:t>Writing</w:t>
      </w:r>
    </w:p>
    <w:p w14:paraId="2FF7678E" w14:textId="77777777" w:rsidR="001E3B3D" w:rsidRPr="00523A84" w:rsidRDefault="001E3B3D" w:rsidP="005E3CC2">
      <w:pPr>
        <w:pStyle w:val="Heading3"/>
        <w:numPr>
          <w:ilvl w:val="0"/>
          <w:numId w:val="19"/>
        </w:numPr>
        <w:spacing w:line="360" w:lineRule="auto"/>
        <w:rPr>
          <w:rFonts w:ascii="Helvetica" w:hAnsi="Helvetica" w:cs="Arial Narrow"/>
          <w:color w:val="auto"/>
          <w:sz w:val="24"/>
          <w:szCs w:val="24"/>
        </w:rPr>
      </w:pPr>
      <w:r w:rsidRPr="00523A84">
        <w:rPr>
          <w:rFonts w:ascii="Helvetica" w:hAnsi="Helvetica" w:cs="Arial Narrow"/>
          <w:color w:val="auto"/>
          <w:sz w:val="24"/>
          <w:szCs w:val="24"/>
        </w:rPr>
        <w:t>Speed &amp; accuracy (through dictation)</w:t>
      </w:r>
    </w:p>
    <w:p w14:paraId="414C775F" w14:textId="77777777" w:rsidR="001E3B3D" w:rsidRPr="00523A84" w:rsidRDefault="001E3B3D" w:rsidP="005E3CC2">
      <w:pPr>
        <w:pStyle w:val="Heading3"/>
        <w:numPr>
          <w:ilvl w:val="0"/>
          <w:numId w:val="19"/>
        </w:numPr>
        <w:spacing w:line="360" w:lineRule="auto"/>
        <w:rPr>
          <w:rFonts w:ascii="Helvetica" w:hAnsi="Helvetica" w:cs="Arial Narrow"/>
          <w:color w:val="auto"/>
          <w:sz w:val="24"/>
          <w:szCs w:val="24"/>
        </w:rPr>
      </w:pPr>
      <w:r w:rsidRPr="00523A84">
        <w:rPr>
          <w:rFonts w:ascii="Helvetica" w:hAnsi="Helvetica" w:cs="Arial Narrow"/>
          <w:color w:val="auto"/>
          <w:sz w:val="24"/>
          <w:szCs w:val="24"/>
        </w:rPr>
        <w:t>Types of writing errors</w:t>
      </w:r>
    </w:p>
    <w:p w14:paraId="2D8C479D" w14:textId="77777777" w:rsidR="001E3B3D" w:rsidRPr="00523A84" w:rsidRDefault="001E3B3D" w:rsidP="005E3CC2">
      <w:pPr>
        <w:pStyle w:val="Heading3"/>
        <w:numPr>
          <w:ilvl w:val="0"/>
          <w:numId w:val="19"/>
        </w:numPr>
        <w:spacing w:line="360" w:lineRule="auto"/>
        <w:rPr>
          <w:rFonts w:ascii="Helvetica" w:hAnsi="Helvetica" w:cs="Arial Narrow"/>
          <w:color w:val="auto"/>
          <w:sz w:val="24"/>
          <w:szCs w:val="24"/>
        </w:rPr>
      </w:pPr>
      <w:r w:rsidRPr="00523A84">
        <w:rPr>
          <w:rFonts w:ascii="Helvetica" w:hAnsi="Helvetica" w:cs="Arial Narrow"/>
          <w:color w:val="auto"/>
          <w:sz w:val="24"/>
          <w:szCs w:val="24"/>
        </w:rPr>
        <w:t>Knowledge of braille contraction rules</w:t>
      </w:r>
    </w:p>
    <w:p w14:paraId="1C9AAE51" w14:textId="3FC57AF0" w:rsidR="00FF3E3F" w:rsidRPr="001E3B3D" w:rsidRDefault="001E3B3D" w:rsidP="005E3CC2">
      <w:pPr>
        <w:pStyle w:val="Heading3"/>
        <w:numPr>
          <w:ilvl w:val="0"/>
          <w:numId w:val="19"/>
        </w:numPr>
        <w:spacing w:line="360" w:lineRule="auto"/>
        <w:rPr>
          <w:rFonts w:ascii="Helvetica" w:hAnsi="Helvetica" w:cs="Arial Narrow"/>
          <w:color w:val="auto"/>
          <w:sz w:val="24"/>
          <w:szCs w:val="24"/>
        </w:rPr>
      </w:pPr>
      <w:r w:rsidRPr="00523A84">
        <w:rPr>
          <w:rFonts w:ascii="Helvetica" w:hAnsi="Helvetica" w:cs="Arial Narrow"/>
          <w:color w:val="auto"/>
          <w:sz w:val="24"/>
          <w:szCs w:val="24"/>
        </w:rPr>
        <w:t>Proofreading</w:t>
      </w:r>
    </w:p>
    <w:p w14:paraId="5BD0A367" w14:textId="510AD74D" w:rsidR="002D338C" w:rsidRDefault="00540B11" w:rsidP="002D338C">
      <w:pPr>
        <w:spacing w:line="360" w:lineRule="auto"/>
        <w:ind w:firstLine="720"/>
      </w:pPr>
      <w:r w:rsidRPr="00523A84">
        <w:t xml:space="preserve">The reading passages have been selected from current grade level materials and are typical of what a child would read in his or her reading and language arts program. The activities </w:t>
      </w:r>
      <w:r w:rsidR="009057AD">
        <w:t xml:space="preserve">and games </w:t>
      </w:r>
      <w:r w:rsidRPr="00523A84">
        <w:t xml:space="preserve">are based on research and employ the best evidence-based reading practices that we know of in the field of braille literacy. </w:t>
      </w:r>
    </w:p>
    <w:p w14:paraId="2E5FD314" w14:textId="77777777" w:rsidR="00DB3546" w:rsidRPr="00523A84" w:rsidRDefault="00DB3546" w:rsidP="00456394">
      <w:pPr>
        <w:pStyle w:val="Heading2"/>
        <w:spacing w:line="360" w:lineRule="auto"/>
        <w:ind w:left="540" w:hanging="540"/>
        <w:rPr>
          <w:rFonts w:ascii="Helvetica" w:hAnsi="Helvetica" w:cs="Calibri"/>
          <w:color w:val="auto"/>
          <w:sz w:val="24"/>
          <w:szCs w:val="24"/>
        </w:rPr>
      </w:pPr>
    </w:p>
    <w:p w14:paraId="492FC137" w14:textId="1FAC0337" w:rsidR="00DB3546" w:rsidRPr="000525C4" w:rsidRDefault="00CE0BFC" w:rsidP="00CE0BFC">
      <w:pPr>
        <w:pStyle w:val="Heading2"/>
        <w:tabs>
          <w:tab w:val="left" w:pos="180"/>
        </w:tabs>
        <w:spacing w:line="360" w:lineRule="auto"/>
        <w:ind w:left="0" w:firstLine="0"/>
        <w:rPr>
          <w:rFonts w:ascii="Helvetica" w:hAnsi="Helvetica" w:cs="Arial Narrow"/>
          <w:bCs/>
          <w:iCs/>
          <w:color w:val="auto"/>
          <w:sz w:val="24"/>
          <w:szCs w:val="24"/>
          <w:u w:val="single"/>
        </w:rPr>
      </w:pPr>
      <w:r w:rsidRPr="000525C4">
        <w:rPr>
          <w:rFonts w:ascii="Helvetica" w:hAnsi="Helvetica" w:cs="Arial Narrow"/>
          <w:bCs/>
          <w:iCs/>
          <w:color w:val="auto"/>
          <w:sz w:val="24"/>
          <w:szCs w:val="24"/>
          <w:u w:val="single"/>
        </w:rPr>
        <w:t xml:space="preserve">Description of the </w:t>
      </w:r>
      <w:proofErr w:type="spellStart"/>
      <w:r w:rsidR="00056A6E">
        <w:rPr>
          <w:rFonts w:ascii="Helvetica" w:hAnsi="Helvetica" w:cs="Arial Narrow"/>
          <w:bCs/>
          <w:iCs/>
          <w:color w:val="auto"/>
          <w:sz w:val="24"/>
          <w:szCs w:val="24"/>
          <w:u w:val="single"/>
        </w:rPr>
        <w:t>iBC</w:t>
      </w:r>
      <w:proofErr w:type="spellEnd"/>
      <w:r w:rsidR="00056A6E" w:rsidRPr="000525C4">
        <w:rPr>
          <w:rFonts w:ascii="Helvetica" w:hAnsi="Helvetica" w:cs="Arial Narrow"/>
          <w:bCs/>
          <w:iCs/>
          <w:color w:val="auto"/>
          <w:sz w:val="24"/>
          <w:szCs w:val="24"/>
          <w:u w:val="single"/>
        </w:rPr>
        <w:t xml:space="preserve"> </w:t>
      </w:r>
      <w:r w:rsidR="00E46CB8" w:rsidRPr="000525C4">
        <w:rPr>
          <w:rFonts w:ascii="Helvetica" w:hAnsi="Helvetica" w:cs="Arial Narrow"/>
          <w:bCs/>
          <w:iCs/>
          <w:color w:val="auto"/>
          <w:sz w:val="24"/>
          <w:szCs w:val="24"/>
          <w:u w:val="single"/>
        </w:rPr>
        <w:t>Activities</w:t>
      </w:r>
    </w:p>
    <w:p w14:paraId="48AFCC66" w14:textId="054602D2" w:rsidR="00263CE2" w:rsidRDefault="00C563CF" w:rsidP="00263CE2">
      <w:pPr>
        <w:pStyle w:val="Heading2"/>
        <w:tabs>
          <w:tab w:val="left" w:pos="180"/>
        </w:tabs>
        <w:spacing w:line="360" w:lineRule="auto"/>
        <w:ind w:left="0" w:firstLine="720"/>
        <w:rPr>
          <w:rFonts w:ascii="Helvetica" w:hAnsi="Helvetica" w:cs="Arial Narrow"/>
          <w:color w:val="auto"/>
          <w:sz w:val="24"/>
          <w:szCs w:val="24"/>
        </w:rPr>
      </w:pPr>
      <w:r>
        <w:rPr>
          <w:rFonts w:ascii="Helvetica" w:hAnsi="Helvetica" w:cs="Arial Narrow"/>
          <w:color w:val="auto"/>
          <w:sz w:val="24"/>
          <w:szCs w:val="24"/>
        </w:rPr>
        <w:t xml:space="preserve">Teachers can add individual students into the app to keep track of </w:t>
      </w:r>
      <w:r w:rsidR="007C15DA">
        <w:rPr>
          <w:rFonts w:ascii="Helvetica" w:hAnsi="Helvetica" w:cs="Arial Narrow"/>
          <w:color w:val="auto"/>
          <w:sz w:val="24"/>
          <w:szCs w:val="24"/>
        </w:rPr>
        <w:t xml:space="preserve">that </w:t>
      </w:r>
      <w:r>
        <w:rPr>
          <w:rFonts w:ascii="Helvetica" w:hAnsi="Helvetica" w:cs="Arial Narrow"/>
          <w:color w:val="auto"/>
          <w:sz w:val="24"/>
          <w:szCs w:val="24"/>
        </w:rPr>
        <w:t>student</w:t>
      </w:r>
      <w:r w:rsidR="007C15DA">
        <w:rPr>
          <w:rFonts w:ascii="Helvetica" w:hAnsi="Helvetica" w:cs="Arial Narrow"/>
          <w:color w:val="auto"/>
          <w:sz w:val="24"/>
          <w:szCs w:val="24"/>
        </w:rPr>
        <w:t>'s</w:t>
      </w:r>
      <w:r>
        <w:rPr>
          <w:rFonts w:ascii="Helvetica" w:hAnsi="Helvetica" w:cs="Arial Narrow"/>
          <w:color w:val="auto"/>
          <w:sz w:val="24"/>
          <w:szCs w:val="24"/>
        </w:rPr>
        <w:t xml:space="preserve"> activities and progress. </w:t>
      </w:r>
      <w:r w:rsidR="00263CE2">
        <w:rPr>
          <w:rFonts w:ascii="Helvetica" w:hAnsi="Helvetica" w:cs="Arial Narrow"/>
          <w:color w:val="auto"/>
          <w:sz w:val="24"/>
          <w:szCs w:val="24"/>
        </w:rPr>
        <w:t xml:space="preserve">Each student has information in the </w:t>
      </w:r>
      <w:r w:rsidR="00DB3546" w:rsidRPr="00523A84">
        <w:rPr>
          <w:rFonts w:ascii="Helvetica" w:hAnsi="Helvetica" w:cs="Arial Narrow"/>
          <w:color w:val="auto"/>
          <w:sz w:val="24"/>
          <w:szCs w:val="24"/>
        </w:rPr>
        <w:t>activity center</w:t>
      </w:r>
      <w:r>
        <w:rPr>
          <w:rFonts w:ascii="Helvetica" w:hAnsi="Helvetica" w:cs="Arial Narrow"/>
          <w:color w:val="auto"/>
          <w:sz w:val="24"/>
          <w:szCs w:val="24"/>
        </w:rPr>
        <w:t xml:space="preserve"> that holds test content</w:t>
      </w:r>
      <w:r w:rsidR="00DB3546" w:rsidRPr="00523A84">
        <w:rPr>
          <w:rFonts w:ascii="Helvetica" w:hAnsi="Helvetica" w:cs="Arial Narrow"/>
          <w:color w:val="auto"/>
          <w:sz w:val="24"/>
          <w:szCs w:val="24"/>
        </w:rPr>
        <w:t xml:space="preserve"> specifically chosen for their current age/level of expertise</w:t>
      </w:r>
      <w:r w:rsidR="004A3D06">
        <w:rPr>
          <w:rFonts w:ascii="Helvetica" w:hAnsi="Helvetica" w:cs="Arial Narrow"/>
          <w:color w:val="auto"/>
          <w:sz w:val="24"/>
          <w:szCs w:val="24"/>
        </w:rPr>
        <w:t xml:space="preserve">. </w:t>
      </w:r>
      <w:r w:rsidR="00904461" w:rsidRPr="00523A84">
        <w:rPr>
          <w:rFonts w:ascii="Helvetica" w:hAnsi="Helvetica" w:cs="Arial Narrow"/>
          <w:color w:val="auto"/>
          <w:sz w:val="24"/>
          <w:szCs w:val="24"/>
        </w:rPr>
        <w:t>Instructors can add the student’s name and photo to their page to personalize it</w:t>
      </w:r>
      <w:r w:rsidR="00904461">
        <w:rPr>
          <w:rFonts w:ascii="Helvetica" w:hAnsi="Helvetica" w:cs="Arial Narrow"/>
          <w:color w:val="auto"/>
          <w:sz w:val="24"/>
          <w:szCs w:val="24"/>
        </w:rPr>
        <w:t>.</w:t>
      </w:r>
    </w:p>
    <w:p w14:paraId="0F5FBA09" w14:textId="4C83A444" w:rsidR="00DB3546" w:rsidRPr="00263CE2" w:rsidRDefault="008A2BAB" w:rsidP="00263CE2">
      <w:pPr>
        <w:pStyle w:val="Heading2"/>
        <w:tabs>
          <w:tab w:val="left" w:pos="180"/>
        </w:tabs>
        <w:spacing w:line="360" w:lineRule="auto"/>
        <w:ind w:left="0" w:firstLine="720"/>
        <w:rPr>
          <w:rFonts w:ascii="Helvetica" w:hAnsi="Helvetica" w:cs="Arial Narrow"/>
          <w:color w:val="auto"/>
          <w:sz w:val="24"/>
          <w:szCs w:val="24"/>
        </w:rPr>
      </w:pPr>
      <w:r>
        <w:rPr>
          <w:rFonts w:ascii="Helvetica" w:hAnsi="Helvetica" w:cs="Arial Narrow"/>
          <w:color w:val="auto"/>
          <w:sz w:val="24"/>
          <w:szCs w:val="24"/>
        </w:rPr>
        <w:t xml:space="preserve">The first step is for teachers to determine a </w:t>
      </w:r>
      <w:r w:rsidR="00FC6C25">
        <w:rPr>
          <w:rFonts w:ascii="Helvetica" w:hAnsi="Helvetica" w:cs="Arial Narrow"/>
          <w:color w:val="auto"/>
          <w:sz w:val="24"/>
          <w:szCs w:val="24"/>
        </w:rPr>
        <w:t xml:space="preserve">student’s </w:t>
      </w:r>
      <w:r>
        <w:rPr>
          <w:rFonts w:ascii="Helvetica" w:hAnsi="Helvetica" w:cs="Arial Narrow"/>
          <w:color w:val="auto"/>
          <w:sz w:val="24"/>
          <w:szCs w:val="24"/>
        </w:rPr>
        <w:t xml:space="preserve">level in reading and writing by administering the placement tests in the app. </w:t>
      </w:r>
      <w:r w:rsidR="00DB3546" w:rsidRPr="00523A84">
        <w:rPr>
          <w:rFonts w:ascii="Helvetica" w:hAnsi="Helvetica" w:cs="Arial Narrow"/>
          <w:color w:val="auto"/>
          <w:sz w:val="24"/>
          <w:szCs w:val="24"/>
        </w:rPr>
        <w:t xml:space="preserve">Both the </w:t>
      </w:r>
      <w:r w:rsidR="00DB3546" w:rsidRPr="00C563CF">
        <w:rPr>
          <w:rFonts w:ascii="Helvetica" w:hAnsi="Helvetica" w:cs="Arial Narrow"/>
          <w:bCs/>
          <w:color w:val="auto"/>
          <w:sz w:val="24"/>
          <w:szCs w:val="24"/>
        </w:rPr>
        <w:t>reading</w:t>
      </w:r>
      <w:r w:rsidR="00DB3546" w:rsidRPr="00C563CF">
        <w:rPr>
          <w:rFonts w:ascii="Helvetica" w:hAnsi="Helvetica" w:cs="Arial Narrow"/>
          <w:color w:val="auto"/>
          <w:sz w:val="24"/>
          <w:szCs w:val="24"/>
        </w:rPr>
        <w:t xml:space="preserve"> and </w:t>
      </w:r>
      <w:r w:rsidR="00DB3546" w:rsidRPr="00C563CF">
        <w:rPr>
          <w:rFonts w:ascii="Helvetica" w:hAnsi="Helvetica" w:cs="Arial Narrow"/>
          <w:bCs/>
          <w:color w:val="auto"/>
          <w:sz w:val="24"/>
          <w:szCs w:val="24"/>
        </w:rPr>
        <w:t>writing</w:t>
      </w:r>
      <w:r w:rsidR="00DB3546" w:rsidRPr="00C563CF">
        <w:rPr>
          <w:rFonts w:ascii="Helvetica" w:hAnsi="Helvetica" w:cs="Arial Narrow"/>
          <w:color w:val="auto"/>
          <w:sz w:val="24"/>
          <w:szCs w:val="24"/>
        </w:rPr>
        <w:t xml:space="preserve"> sections </w:t>
      </w:r>
      <w:r>
        <w:rPr>
          <w:rFonts w:ascii="Helvetica" w:hAnsi="Helvetica" w:cs="Arial Narrow"/>
          <w:color w:val="auto"/>
          <w:sz w:val="24"/>
          <w:szCs w:val="24"/>
        </w:rPr>
        <w:t xml:space="preserve">of the app </w:t>
      </w:r>
      <w:bookmarkStart w:id="0" w:name="_GoBack"/>
      <w:bookmarkEnd w:id="0"/>
      <w:r w:rsidR="00DB3546" w:rsidRPr="00C563CF">
        <w:rPr>
          <w:rFonts w:ascii="Helvetica" w:hAnsi="Helvetica" w:cs="Arial Narrow"/>
          <w:color w:val="auto"/>
          <w:sz w:val="24"/>
          <w:szCs w:val="24"/>
        </w:rPr>
        <w:t>provide a set of placement tests that allow instructo</w:t>
      </w:r>
      <w:r w:rsidR="00263CE2">
        <w:rPr>
          <w:rFonts w:ascii="Helvetica" w:hAnsi="Helvetica" w:cs="Arial Narrow"/>
          <w:color w:val="auto"/>
          <w:sz w:val="24"/>
          <w:szCs w:val="24"/>
        </w:rPr>
        <w:t>rs to gauge a student’s ability. O</w:t>
      </w:r>
      <w:r w:rsidR="00263CE2" w:rsidRPr="00523A84">
        <w:rPr>
          <w:rFonts w:ascii="Helvetica" w:hAnsi="Helvetica" w:cs="Arial Narrow"/>
          <w:color w:val="auto"/>
          <w:sz w:val="24"/>
          <w:szCs w:val="24"/>
        </w:rPr>
        <w:t>nce identified, a student’s age / level can be added th</w:t>
      </w:r>
      <w:r>
        <w:rPr>
          <w:rFonts w:ascii="Helvetica" w:hAnsi="Helvetica" w:cs="Arial Narrow"/>
          <w:color w:val="auto"/>
          <w:sz w:val="24"/>
          <w:szCs w:val="24"/>
        </w:rPr>
        <w:t>rough the student profile page,</w:t>
      </w:r>
      <w:r w:rsidR="00263CE2" w:rsidRPr="00523A84">
        <w:rPr>
          <w:rFonts w:ascii="Helvetica" w:hAnsi="Helvetica" w:cs="Arial Narrow"/>
          <w:color w:val="auto"/>
          <w:sz w:val="24"/>
          <w:szCs w:val="24"/>
        </w:rPr>
        <w:t xml:space="preserve"> assuring that test content is age/level appropriate. </w:t>
      </w:r>
      <w:r w:rsidR="00DB3546" w:rsidRPr="00523A84">
        <w:rPr>
          <w:rFonts w:ascii="Helvetica" w:hAnsi="Helvetica" w:cs="Arial Narrow"/>
          <w:color w:val="auto"/>
          <w:sz w:val="24"/>
          <w:szCs w:val="24"/>
        </w:rPr>
        <w:t>Age/level is particularly import</w:t>
      </w:r>
      <w:r>
        <w:rPr>
          <w:rFonts w:ascii="Helvetica" w:hAnsi="Helvetica" w:cs="Arial Narrow"/>
          <w:color w:val="auto"/>
          <w:sz w:val="24"/>
          <w:szCs w:val="24"/>
        </w:rPr>
        <w:t>ant for early readers;</w:t>
      </w:r>
      <w:r w:rsidR="00DB3546" w:rsidRPr="00523A84">
        <w:rPr>
          <w:rFonts w:ascii="Helvetica" w:hAnsi="Helvetica" w:cs="Arial Narrow"/>
          <w:color w:val="auto"/>
          <w:sz w:val="24"/>
          <w:szCs w:val="24"/>
        </w:rPr>
        <w:t xml:space="preserve"> for example at the beginning of 1</w:t>
      </w:r>
      <w:r w:rsidR="00DB3546" w:rsidRPr="00523A84">
        <w:rPr>
          <w:rFonts w:ascii="Helvetica" w:hAnsi="Helvetica" w:cs="Arial Narrow"/>
          <w:color w:val="auto"/>
          <w:sz w:val="24"/>
          <w:szCs w:val="24"/>
          <w:vertAlign w:val="superscript"/>
        </w:rPr>
        <w:t>st</w:t>
      </w:r>
      <w:r w:rsidR="00DB3546" w:rsidRPr="00523A84">
        <w:rPr>
          <w:rFonts w:ascii="Helvetica" w:hAnsi="Helvetica" w:cs="Arial Narrow"/>
          <w:color w:val="auto"/>
          <w:sz w:val="24"/>
          <w:szCs w:val="24"/>
        </w:rPr>
        <w:t xml:space="preserve"> grade skills differ than in </w:t>
      </w:r>
      <w:r w:rsidR="00DB3546" w:rsidRPr="00263CE2">
        <w:rPr>
          <w:rFonts w:ascii="Helvetica" w:hAnsi="Helvetica" w:cs="Arial Narrow"/>
          <w:color w:val="auto"/>
          <w:sz w:val="24"/>
          <w:szCs w:val="24"/>
        </w:rPr>
        <w:t>the middle or at the end of 1</w:t>
      </w:r>
      <w:r w:rsidR="00DB3546" w:rsidRPr="00263CE2">
        <w:rPr>
          <w:rFonts w:ascii="Helvetica" w:hAnsi="Helvetica" w:cs="Arial Narrow"/>
          <w:color w:val="auto"/>
          <w:sz w:val="24"/>
          <w:szCs w:val="24"/>
          <w:vertAlign w:val="superscript"/>
        </w:rPr>
        <w:t>st</w:t>
      </w:r>
      <w:r w:rsidR="00DB3546" w:rsidRPr="00263CE2">
        <w:rPr>
          <w:rFonts w:ascii="Helvetica" w:hAnsi="Helvetica" w:cs="Arial Narrow"/>
          <w:color w:val="auto"/>
          <w:sz w:val="24"/>
          <w:szCs w:val="24"/>
        </w:rPr>
        <w:t xml:space="preserve"> grade.  </w:t>
      </w:r>
    </w:p>
    <w:p w14:paraId="7BBEFCC6" w14:textId="03698BC4" w:rsidR="00DB3546" w:rsidRDefault="006A0F77" w:rsidP="00177AF5">
      <w:pPr>
        <w:pStyle w:val="Heading2"/>
        <w:tabs>
          <w:tab w:val="left" w:pos="180"/>
        </w:tabs>
        <w:spacing w:line="360" w:lineRule="auto"/>
        <w:ind w:left="90" w:firstLine="630"/>
        <w:rPr>
          <w:rFonts w:ascii="Helvetica" w:hAnsi="Helvetica" w:cs="Arial Narrow"/>
          <w:color w:val="auto"/>
          <w:sz w:val="24"/>
          <w:szCs w:val="24"/>
        </w:rPr>
      </w:pPr>
      <w:r>
        <w:rPr>
          <w:rFonts w:ascii="Helvetica" w:hAnsi="Helvetica" w:cs="Arial Narrow"/>
          <w:bCs/>
          <w:iCs/>
          <w:color w:val="auto"/>
          <w:sz w:val="24"/>
          <w:szCs w:val="24"/>
        </w:rPr>
        <w:t>The reading placement and c</w:t>
      </w:r>
      <w:r w:rsidR="00DB3546" w:rsidRPr="006A0F77">
        <w:rPr>
          <w:rFonts w:ascii="Helvetica" w:hAnsi="Helvetica" w:cs="Arial Narrow"/>
          <w:bCs/>
          <w:iCs/>
          <w:color w:val="auto"/>
          <w:sz w:val="24"/>
          <w:szCs w:val="24"/>
        </w:rPr>
        <w:t>hallenge</w:t>
      </w:r>
      <w:r>
        <w:rPr>
          <w:rFonts w:ascii="Helvetica" w:hAnsi="Helvetica" w:cs="Arial Narrow"/>
          <w:bCs/>
          <w:iCs/>
          <w:color w:val="auto"/>
          <w:sz w:val="24"/>
          <w:szCs w:val="24"/>
        </w:rPr>
        <w:t xml:space="preserve"> tests offer </w:t>
      </w:r>
      <w:r>
        <w:rPr>
          <w:rFonts w:ascii="Helvetica" w:hAnsi="Helvetica" w:cs="Arial Narrow"/>
          <w:color w:val="auto"/>
          <w:sz w:val="24"/>
          <w:szCs w:val="24"/>
        </w:rPr>
        <w:t>t</w:t>
      </w:r>
      <w:r w:rsidR="00DB3546" w:rsidRPr="00263CE2">
        <w:rPr>
          <w:rFonts w:ascii="Helvetica" w:hAnsi="Helvetica" w:cs="Arial Narrow"/>
          <w:color w:val="auto"/>
          <w:sz w:val="24"/>
          <w:szCs w:val="24"/>
        </w:rPr>
        <w:t>imed reading</w:t>
      </w:r>
      <w:r w:rsidR="00DB3546" w:rsidRPr="00523A84">
        <w:rPr>
          <w:rFonts w:ascii="Helvetica" w:hAnsi="Helvetica" w:cs="Arial Narrow"/>
          <w:color w:val="auto"/>
          <w:sz w:val="24"/>
          <w:szCs w:val="24"/>
        </w:rPr>
        <w:t xml:space="preserve"> of an age/level appropriate reading passage</w:t>
      </w:r>
      <w:r>
        <w:rPr>
          <w:rFonts w:ascii="Helvetica" w:hAnsi="Helvetica" w:cs="Arial Narrow"/>
          <w:bCs/>
          <w:iCs/>
          <w:color w:val="auto"/>
          <w:sz w:val="24"/>
          <w:szCs w:val="24"/>
        </w:rPr>
        <w:t xml:space="preserve">s. The </w:t>
      </w:r>
      <w:r>
        <w:rPr>
          <w:rFonts w:ascii="Helvetica" w:hAnsi="Helvetica" w:cs="Arial Narrow"/>
          <w:color w:val="auto"/>
          <w:sz w:val="24"/>
          <w:szCs w:val="24"/>
        </w:rPr>
        <w:t>s</w:t>
      </w:r>
      <w:r w:rsidR="00DB3546" w:rsidRPr="00523A84">
        <w:rPr>
          <w:rFonts w:ascii="Helvetica" w:hAnsi="Helvetica" w:cs="Arial Narrow"/>
          <w:color w:val="auto"/>
          <w:sz w:val="24"/>
          <w:szCs w:val="24"/>
        </w:rPr>
        <w:t xml:space="preserve">tudent’s voice is recorded (on </w:t>
      </w:r>
      <w:r>
        <w:rPr>
          <w:rFonts w:ascii="Helvetica" w:hAnsi="Helvetica" w:cs="Arial Narrow"/>
          <w:color w:val="auto"/>
          <w:sz w:val="24"/>
          <w:szCs w:val="24"/>
        </w:rPr>
        <w:t xml:space="preserve">those </w:t>
      </w:r>
      <w:r w:rsidR="00DB3546" w:rsidRPr="00523A84">
        <w:rPr>
          <w:rFonts w:ascii="Helvetica" w:hAnsi="Helvetica" w:cs="Arial Narrow"/>
          <w:color w:val="auto"/>
          <w:sz w:val="24"/>
          <w:szCs w:val="24"/>
        </w:rPr>
        <w:t>tests that measure reading fluency)</w:t>
      </w:r>
      <w:r>
        <w:rPr>
          <w:rFonts w:ascii="Helvetica" w:hAnsi="Helvetica" w:cs="Arial Narrow"/>
          <w:bCs/>
          <w:iCs/>
          <w:color w:val="auto"/>
          <w:sz w:val="24"/>
          <w:szCs w:val="24"/>
        </w:rPr>
        <w:t xml:space="preserve">. The </w:t>
      </w:r>
      <w:r>
        <w:rPr>
          <w:rFonts w:ascii="Helvetica" w:hAnsi="Helvetica" w:cs="Arial Narrow"/>
          <w:color w:val="auto"/>
          <w:sz w:val="24"/>
          <w:szCs w:val="24"/>
        </w:rPr>
        <w:t>student answers five</w:t>
      </w:r>
      <w:r w:rsidR="00DB3546" w:rsidRPr="00523A84">
        <w:rPr>
          <w:rFonts w:ascii="Helvetica" w:hAnsi="Helvetica" w:cs="Arial Narrow"/>
          <w:color w:val="auto"/>
          <w:sz w:val="24"/>
          <w:szCs w:val="24"/>
        </w:rPr>
        <w:t xml:space="preserve"> multiple choice questions that correlate to common core standards</w:t>
      </w:r>
      <w:r>
        <w:rPr>
          <w:rFonts w:ascii="Helvetica" w:hAnsi="Helvetica" w:cs="Arial Narrow"/>
          <w:color w:val="auto"/>
          <w:sz w:val="24"/>
          <w:szCs w:val="24"/>
        </w:rPr>
        <w:t xml:space="preserve"> to measure reading comprehension</w:t>
      </w:r>
      <w:r w:rsidR="00DB3546" w:rsidRPr="00523A84">
        <w:rPr>
          <w:rFonts w:ascii="Helvetica" w:hAnsi="Helvetica" w:cs="Arial Narrow"/>
          <w:color w:val="auto"/>
          <w:sz w:val="24"/>
          <w:szCs w:val="24"/>
        </w:rPr>
        <w:t>.</w:t>
      </w:r>
      <w:r w:rsidR="00263CE2">
        <w:rPr>
          <w:rFonts w:ascii="Helvetica" w:hAnsi="Helvetica" w:cs="Arial Narrow"/>
          <w:color w:val="auto"/>
          <w:sz w:val="24"/>
          <w:szCs w:val="24"/>
        </w:rPr>
        <w:t xml:space="preserve"> </w:t>
      </w:r>
      <w:r w:rsidR="00DB3546" w:rsidRPr="00523A84">
        <w:rPr>
          <w:rFonts w:ascii="Helvetica" w:hAnsi="Helvetica" w:cs="Arial Narrow"/>
          <w:color w:val="auto"/>
          <w:sz w:val="24"/>
          <w:szCs w:val="24"/>
        </w:rPr>
        <w:t xml:space="preserve">Instructor listens to the student’s audio recording and codes the </w:t>
      </w:r>
      <w:r>
        <w:rPr>
          <w:rFonts w:ascii="Helvetica" w:hAnsi="Helvetica" w:cs="Arial Narrow"/>
          <w:color w:val="auto"/>
          <w:sz w:val="24"/>
          <w:szCs w:val="24"/>
        </w:rPr>
        <w:t>students' miscues, such as s</w:t>
      </w:r>
      <w:r w:rsidR="00DB3546" w:rsidRPr="00523A84">
        <w:rPr>
          <w:rFonts w:ascii="Helvetica" w:hAnsi="Helvetica" w:cs="Arial Narrow"/>
          <w:color w:val="auto"/>
          <w:sz w:val="24"/>
          <w:szCs w:val="24"/>
        </w:rPr>
        <w:t>ubstitution</w:t>
      </w:r>
      <w:r>
        <w:rPr>
          <w:rFonts w:ascii="Helvetica" w:hAnsi="Helvetica" w:cs="Arial Narrow"/>
          <w:color w:val="auto"/>
          <w:sz w:val="24"/>
          <w:szCs w:val="24"/>
        </w:rPr>
        <w:t>s</w:t>
      </w:r>
      <w:r w:rsidR="00DB3546" w:rsidRPr="00523A84">
        <w:rPr>
          <w:rFonts w:ascii="Helvetica" w:hAnsi="Helvetica" w:cs="Arial Narrow"/>
          <w:color w:val="auto"/>
          <w:sz w:val="24"/>
          <w:szCs w:val="24"/>
        </w:rPr>
        <w:t>, omission</w:t>
      </w:r>
      <w:r>
        <w:rPr>
          <w:rFonts w:ascii="Helvetica" w:hAnsi="Helvetica" w:cs="Arial Narrow"/>
          <w:color w:val="auto"/>
          <w:sz w:val="24"/>
          <w:szCs w:val="24"/>
        </w:rPr>
        <w:t>s</w:t>
      </w:r>
      <w:r w:rsidR="00DB3546" w:rsidRPr="00523A84">
        <w:rPr>
          <w:rFonts w:ascii="Helvetica" w:hAnsi="Helvetica" w:cs="Arial Narrow"/>
          <w:color w:val="auto"/>
          <w:sz w:val="24"/>
          <w:szCs w:val="24"/>
        </w:rPr>
        <w:t>,</w:t>
      </w:r>
      <w:r>
        <w:rPr>
          <w:rFonts w:ascii="Helvetica" w:hAnsi="Helvetica" w:cs="Arial Narrow"/>
          <w:color w:val="auto"/>
          <w:sz w:val="24"/>
          <w:szCs w:val="24"/>
        </w:rPr>
        <w:t xml:space="preserve"> and</w:t>
      </w:r>
      <w:r w:rsidR="00DB3546" w:rsidRPr="00523A84">
        <w:rPr>
          <w:rFonts w:ascii="Helvetica" w:hAnsi="Helvetica" w:cs="Arial Narrow"/>
          <w:color w:val="auto"/>
          <w:sz w:val="24"/>
          <w:szCs w:val="24"/>
        </w:rPr>
        <w:t xml:space="preserve"> insertion</w:t>
      </w:r>
      <w:r>
        <w:rPr>
          <w:rFonts w:ascii="Helvetica" w:hAnsi="Helvetica" w:cs="Arial Narrow"/>
          <w:color w:val="auto"/>
          <w:sz w:val="24"/>
          <w:szCs w:val="24"/>
        </w:rPr>
        <w:t>s, and whether those miscues are self-</w:t>
      </w:r>
      <w:r w:rsidR="00DB3546" w:rsidRPr="00523A84">
        <w:rPr>
          <w:rFonts w:ascii="Helvetica" w:hAnsi="Helvetica" w:cs="Arial Narrow"/>
          <w:color w:val="auto"/>
          <w:sz w:val="24"/>
          <w:szCs w:val="24"/>
        </w:rPr>
        <w:t xml:space="preserve">corrected, </w:t>
      </w:r>
      <w:r>
        <w:rPr>
          <w:rFonts w:ascii="Helvetica" w:hAnsi="Helvetica" w:cs="Arial Narrow"/>
          <w:color w:val="auto"/>
          <w:sz w:val="24"/>
          <w:szCs w:val="24"/>
        </w:rPr>
        <w:t xml:space="preserve">use </w:t>
      </w:r>
      <w:r w:rsidR="00DB3546" w:rsidRPr="00523A84">
        <w:rPr>
          <w:rFonts w:ascii="Helvetica" w:hAnsi="Helvetica" w:cs="Arial Narrow"/>
          <w:color w:val="auto"/>
          <w:sz w:val="24"/>
          <w:szCs w:val="24"/>
        </w:rPr>
        <w:t xml:space="preserve">unacceptable semantics, </w:t>
      </w:r>
      <w:r>
        <w:rPr>
          <w:rFonts w:ascii="Helvetica" w:hAnsi="Helvetica" w:cs="Arial Narrow"/>
          <w:color w:val="auto"/>
          <w:sz w:val="24"/>
          <w:szCs w:val="24"/>
        </w:rPr>
        <w:t xml:space="preserve">or </w:t>
      </w:r>
      <w:r w:rsidR="00DB3546" w:rsidRPr="00523A84">
        <w:rPr>
          <w:rFonts w:ascii="Helvetica" w:hAnsi="Helvetica" w:cs="Arial Narrow"/>
          <w:color w:val="auto"/>
          <w:sz w:val="24"/>
          <w:szCs w:val="24"/>
        </w:rPr>
        <w:t>unacceptable syntax</w:t>
      </w:r>
      <w:r>
        <w:rPr>
          <w:rFonts w:ascii="Helvetica" w:hAnsi="Helvetica" w:cs="Arial Narrow"/>
          <w:color w:val="auto"/>
          <w:sz w:val="24"/>
          <w:szCs w:val="24"/>
        </w:rPr>
        <w:t xml:space="preserve">. </w:t>
      </w:r>
      <w:r w:rsidR="00733B5C">
        <w:rPr>
          <w:rFonts w:ascii="Helvetica" w:hAnsi="Helvetica" w:cs="Arial Narrow"/>
          <w:color w:val="auto"/>
          <w:sz w:val="24"/>
          <w:szCs w:val="24"/>
        </w:rPr>
        <w:t xml:space="preserve">Braille errors are also noted, such as whether the students' miscue indicates an added dot (for example, reading the letter </w:t>
      </w:r>
      <w:r w:rsidR="00FC6C25">
        <w:rPr>
          <w:rFonts w:ascii="Helvetica" w:hAnsi="Helvetica" w:cs="Arial Narrow"/>
          <w:color w:val="auto"/>
          <w:sz w:val="24"/>
          <w:szCs w:val="24"/>
        </w:rPr>
        <w:t xml:space="preserve">l </w:t>
      </w:r>
      <w:r w:rsidR="00733B5C">
        <w:rPr>
          <w:rFonts w:ascii="Helvetica" w:hAnsi="Helvetica" w:cs="Arial Narrow"/>
          <w:color w:val="auto"/>
          <w:sz w:val="24"/>
          <w:szCs w:val="24"/>
        </w:rPr>
        <w:t xml:space="preserve">as a </w:t>
      </w:r>
      <w:r w:rsidR="00FC6C25">
        <w:rPr>
          <w:rFonts w:ascii="Helvetica" w:hAnsi="Helvetica" w:cs="Arial Narrow"/>
          <w:color w:val="auto"/>
          <w:sz w:val="24"/>
          <w:szCs w:val="24"/>
        </w:rPr>
        <w:t>p</w:t>
      </w:r>
      <w:r w:rsidR="00733B5C">
        <w:rPr>
          <w:rFonts w:ascii="Helvetica" w:hAnsi="Helvetica" w:cs="Arial Narrow"/>
          <w:color w:val="auto"/>
          <w:sz w:val="24"/>
          <w:szCs w:val="24"/>
        </w:rPr>
        <w:t>), a</w:t>
      </w:r>
      <w:r w:rsidR="00DB3546" w:rsidRPr="00523A84">
        <w:rPr>
          <w:rFonts w:ascii="Helvetica" w:hAnsi="Helvetica" w:cs="Arial Narrow"/>
          <w:color w:val="auto"/>
          <w:sz w:val="24"/>
          <w:szCs w:val="24"/>
        </w:rPr>
        <w:t xml:space="preserve"> missed dot</w:t>
      </w:r>
      <w:r w:rsidR="00733B5C">
        <w:rPr>
          <w:rFonts w:ascii="Helvetica" w:hAnsi="Helvetica" w:cs="Arial Narrow"/>
          <w:color w:val="auto"/>
          <w:sz w:val="24"/>
          <w:szCs w:val="24"/>
        </w:rPr>
        <w:t xml:space="preserve"> (e.g., reading a </w:t>
      </w:r>
      <w:r w:rsidR="00FC6C25">
        <w:rPr>
          <w:rFonts w:ascii="Helvetica" w:hAnsi="Helvetica" w:cs="Arial Narrow"/>
          <w:color w:val="auto"/>
          <w:sz w:val="24"/>
          <w:szCs w:val="24"/>
        </w:rPr>
        <w:t xml:space="preserve">p </w:t>
      </w:r>
      <w:r w:rsidR="00733B5C">
        <w:rPr>
          <w:rFonts w:ascii="Helvetica" w:hAnsi="Helvetica" w:cs="Arial Narrow"/>
          <w:color w:val="auto"/>
          <w:sz w:val="24"/>
          <w:szCs w:val="24"/>
        </w:rPr>
        <w:t xml:space="preserve">as an </w:t>
      </w:r>
      <w:r w:rsidR="00FC6C25">
        <w:rPr>
          <w:rFonts w:ascii="Helvetica" w:hAnsi="Helvetica" w:cs="Arial Narrow"/>
          <w:color w:val="auto"/>
          <w:sz w:val="24"/>
          <w:szCs w:val="24"/>
        </w:rPr>
        <w:t>s</w:t>
      </w:r>
      <w:r w:rsidR="00733B5C">
        <w:rPr>
          <w:rFonts w:ascii="Helvetica" w:hAnsi="Helvetica" w:cs="Arial Narrow"/>
          <w:color w:val="auto"/>
          <w:sz w:val="24"/>
          <w:szCs w:val="24"/>
        </w:rPr>
        <w:t>)</w:t>
      </w:r>
      <w:r w:rsidR="00DB3546" w:rsidRPr="00523A84">
        <w:rPr>
          <w:rFonts w:ascii="Helvetica" w:hAnsi="Helvetica" w:cs="Arial Narrow"/>
          <w:color w:val="auto"/>
          <w:sz w:val="24"/>
          <w:szCs w:val="24"/>
        </w:rPr>
        <w:t>,</w:t>
      </w:r>
      <w:r w:rsidR="00733B5C">
        <w:rPr>
          <w:rFonts w:ascii="Helvetica" w:hAnsi="Helvetica" w:cs="Arial Narrow"/>
          <w:color w:val="auto"/>
          <w:sz w:val="24"/>
          <w:szCs w:val="24"/>
        </w:rPr>
        <w:t xml:space="preserve"> or a</w:t>
      </w:r>
      <w:r w:rsidR="00DB3546" w:rsidRPr="00523A84">
        <w:rPr>
          <w:rFonts w:ascii="Helvetica" w:hAnsi="Helvetica" w:cs="Arial Narrow"/>
          <w:color w:val="auto"/>
          <w:sz w:val="24"/>
          <w:szCs w:val="24"/>
        </w:rPr>
        <w:t xml:space="preserve"> reversal</w:t>
      </w:r>
      <w:r w:rsidR="00733B5C">
        <w:rPr>
          <w:rFonts w:ascii="Helvetica" w:hAnsi="Helvetica" w:cs="Arial Narrow"/>
          <w:color w:val="auto"/>
          <w:sz w:val="24"/>
          <w:szCs w:val="24"/>
        </w:rPr>
        <w:t xml:space="preserve"> (e.g., reading the word "more" as "shall"). </w:t>
      </w:r>
      <w:r w:rsidR="00DB3546" w:rsidRPr="00523A84">
        <w:rPr>
          <w:rFonts w:ascii="Helvetica" w:hAnsi="Helvetica" w:cs="Arial Narrow"/>
          <w:color w:val="auto"/>
          <w:sz w:val="24"/>
          <w:szCs w:val="24"/>
        </w:rPr>
        <w:t>Once completed, the instructor can review the results and submit to the database.</w:t>
      </w:r>
    </w:p>
    <w:p w14:paraId="35BC4D57" w14:textId="5BCC4C2F" w:rsidR="00DB3546" w:rsidRPr="00290D87" w:rsidRDefault="00E74A62" w:rsidP="00177AF5">
      <w:pPr>
        <w:spacing w:line="360" w:lineRule="auto"/>
        <w:ind w:firstLine="720"/>
      </w:pPr>
      <w:r>
        <w:t xml:space="preserve">In addition to the placement and challenge practice tests, </w:t>
      </w:r>
      <w:r w:rsidR="00177AF5">
        <w:t xml:space="preserve">reading </w:t>
      </w:r>
      <w:r>
        <w:t xml:space="preserve">games and activities have been designed to help students practice </w:t>
      </w:r>
      <w:r w:rsidR="002E13C6">
        <w:t>particular braille reading and writing skills</w:t>
      </w:r>
      <w:r w:rsidR="002E13C6" w:rsidRPr="002E13C6">
        <w:t xml:space="preserve">. </w:t>
      </w:r>
      <w:r w:rsidR="00DB3546" w:rsidRPr="002E13C6">
        <w:rPr>
          <w:rFonts w:cs="Arial Narrow"/>
          <w:b/>
          <w:bCs/>
        </w:rPr>
        <w:t>Braille Hunt</w:t>
      </w:r>
      <w:r w:rsidR="002E13C6" w:rsidRPr="002E13C6">
        <w:rPr>
          <w:rFonts w:cs="Arial Narrow"/>
          <w:bCs/>
        </w:rPr>
        <w:t xml:space="preserve"> is a game d</w:t>
      </w:r>
      <w:r w:rsidR="00DB3546" w:rsidRPr="002E13C6">
        <w:rPr>
          <w:rFonts w:cs="Arial Narrow"/>
        </w:rPr>
        <w:t>esigned to promote tactile acuity and fluency.</w:t>
      </w:r>
      <w:r w:rsidR="002E13C6">
        <w:rPr>
          <w:rFonts w:cs="Arial Narrow"/>
        </w:rPr>
        <w:t xml:space="preserve"> </w:t>
      </w:r>
      <w:r w:rsidR="00DB3546" w:rsidRPr="00523A84">
        <w:rPr>
          <w:rFonts w:cs="Arial Narrow"/>
        </w:rPr>
        <w:t>Students use the braille display to search a string of characters.</w:t>
      </w:r>
      <w:r w:rsidR="002E13C6">
        <w:rPr>
          <w:rFonts w:cs="Arial Narrow"/>
        </w:rPr>
        <w:t xml:space="preserve"> </w:t>
      </w:r>
      <w:r w:rsidR="00DB3546" w:rsidRPr="00523A84">
        <w:rPr>
          <w:rFonts w:cs="Arial Narrow"/>
          <w:b/>
          <w:bCs/>
        </w:rPr>
        <w:t>Deduction Detective</w:t>
      </w:r>
      <w:r w:rsidR="002E13C6">
        <w:rPr>
          <w:rFonts w:cs="Arial Narrow"/>
          <w:b/>
          <w:bCs/>
        </w:rPr>
        <w:t xml:space="preserve"> </w:t>
      </w:r>
      <w:r w:rsidR="002E13C6">
        <w:rPr>
          <w:rFonts w:cs="Arial Narrow"/>
        </w:rPr>
        <w:t>is a game d</w:t>
      </w:r>
      <w:r w:rsidR="00DB3546" w:rsidRPr="00523A84">
        <w:rPr>
          <w:rFonts w:cs="Arial Narrow"/>
        </w:rPr>
        <w:t>esigned to improve reading comprehension</w:t>
      </w:r>
      <w:r w:rsidR="0013216B">
        <w:rPr>
          <w:rFonts w:cs="Arial Narrow"/>
        </w:rPr>
        <w:t xml:space="preserve">. </w:t>
      </w:r>
      <w:r w:rsidR="00DB3546" w:rsidRPr="00523A84">
        <w:rPr>
          <w:rFonts w:cs="Arial Narrow"/>
        </w:rPr>
        <w:t>The student reads a passage and responds to two questions, one recall and one inference</w:t>
      </w:r>
      <w:r w:rsidR="0013216B">
        <w:rPr>
          <w:rFonts w:cs="Arial Narrow"/>
        </w:rPr>
        <w:t xml:space="preserve">. </w:t>
      </w:r>
      <w:r w:rsidR="00DB3546" w:rsidRPr="00523A84">
        <w:rPr>
          <w:rFonts w:cs="Arial Narrow"/>
        </w:rPr>
        <w:t>The student’s reading time and correct/i</w:t>
      </w:r>
      <w:r w:rsidR="00290D87">
        <w:rPr>
          <w:rFonts w:cs="Arial Narrow"/>
        </w:rPr>
        <w:t xml:space="preserve">ncorrect responses are recorded. The </w:t>
      </w:r>
      <w:r w:rsidR="00DB3546" w:rsidRPr="00523A84">
        <w:rPr>
          <w:rFonts w:cs="Arial Narrow"/>
          <w:b/>
          <w:bCs/>
        </w:rPr>
        <w:t>Repeated Readings</w:t>
      </w:r>
      <w:r w:rsidR="00290D87">
        <w:rPr>
          <w:rFonts w:cs="Arial Narrow"/>
          <w:b/>
          <w:bCs/>
        </w:rPr>
        <w:t xml:space="preserve"> activity </w:t>
      </w:r>
      <w:r w:rsidR="00290D87">
        <w:rPr>
          <w:rFonts w:cs="Arial Narrow"/>
        </w:rPr>
        <w:t>r</w:t>
      </w:r>
      <w:r w:rsidR="00DB3546" w:rsidRPr="00523A84">
        <w:rPr>
          <w:rFonts w:cs="Arial Narrow"/>
        </w:rPr>
        <w:t xml:space="preserve">ecycles the </w:t>
      </w:r>
      <w:r w:rsidR="00DB3546" w:rsidRPr="00523A84">
        <w:rPr>
          <w:rFonts w:cs="Arial Narrow"/>
          <w:i/>
          <w:iCs/>
        </w:rPr>
        <w:t xml:space="preserve">fluency </w:t>
      </w:r>
      <w:r w:rsidR="00DB3546" w:rsidRPr="00523A84">
        <w:rPr>
          <w:rFonts w:cs="Arial Narrow"/>
        </w:rPr>
        <w:t>test content from the Reading Challenge contest</w:t>
      </w:r>
      <w:r w:rsidR="00290D87">
        <w:rPr>
          <w:rFonts w:cs="Arial Narrow"/>
        </w:rPr>
        <w:t xml:space="preserve"> and a</w:t>
      </w:r>
      <w:r w:rsidR="00DB3546" w:rsidRPr="00523A84">
        <w:rPr>
          <w:rFonts w:cs="Arial Narrow"/>
        </w:rPr>
        <w:t>llows the student to re-attempt these contests up to 5 times, or until they achieve a perfect score.</w:t>
      </w:r>
    </w:p>
    <w:p w14:paraId="09242BC8" w14:textId="1DB72D84" w:rsidR="00DB3546" w:rsidRDefault="00DB3546" w:rsidP="00CF1979">
      <w:pPr>
        <w:pStyle w:val="Heading2"/>
        <w:tabs>
          <w:tab w:val="left" w:pos="180"/>
        </w:tabs>
        <w:spacing w:line="360" w:lineRule="auto"/>
        <w:ind w:left="0" w:firstLine="720"/>
        <w:rPr>
          <w:rFonts w:ascii="Helvetica" w:hAnsi="Helvetica" w:cs="Arial Narrow"/>
          <w:bCs/>
          <w:color w:val="auto"/>
          <w:sz w:val="24"/>
          <w:szCs w:val="24"/>
        </w:rPr>
      </w:pPr>
      <w:r w:rsidRPr="00A3242C">
        <w:rPr>
          <w:rFonts w:ascii="Helvetica" w:hAnsi="Helvetica" w:cs="Arial Narrow"/>
          <w:bCs/>
          <w:color w:val="auto"/>
          <w:sz w:val="24"/>
          <w:szCs w:val="24"/>
        </w:rPr>
        <w:t>Writing Placement and Contest</w:t>
      </w:r>
      <w:r w:rsidR="00A3242C">
        <w:rPr>
          <w:rFonts w:ascii="Helvetica" w:hAnsi="Helvetica" w:cs="Arial Narrow"/>
          <w:bCs/>
          <w:color w:val="auto"/>
          <w:sz w:val="24"/>
          <w:szCs w:val="24"/>
        </w:rPr>
        <w:t xml:space="preserve"> activities are also built into the app. </w:t>
      </w:r>
      <w:r w:rsidR="00CF1979">
        <w:rPr>
          <w:rFonts w:ascii="Helvetica" w:hAnsi="Helvetica" w:cs="Arial Narrow"/>
          <w:bCs/>
          <w:color w:val="auto"/>
          <w:sz w:val="24"/>
          <w:szCs w:val="24"/>
        </w:rPr>
        <w:t xml:space="preserve"> Some of these are still under construction, </w:t>
      </w:r>
      <w:r w:rsidR="00374F6E">
        <w:rPr>
          <w:rFonts w:ascii="Helvetica" w:hAnsi="Helvetica" w:cs="Arial Narrow"/>
          <w:bCs/>
          <w:color w:val="auto"/>
          <w:sz w:val="24"/>
          <w:szCs w:val="24"/>
        </w:rPr>
        <w:t xml:space="preserve">but are similar to the reading activities in that they reinforce evidence-based writing skills and </w:t>
      </w:r>
      <w:r w:rsidR="00835AAA">
        <w:rPr>
          <w:rFonts w:ascii="Helvetica" w:hAnsi="Helvetica" w:cs="Arial Narrow"/>
          <w:bCs/>
          <w:color w:val="auto"/>
          <w:sz w:val="24"/>
          <w:szCs w:val="24"/>
        </w:rPr>
        <w:t>provide practice for wri</w:t>
      </w:r>
      <w:r w:rsidR="001E4FC8">
        <w:rPr>
          <w:rFonts w:ascii="Helvetica" w:hAnsi="Helvetica" w:cs="Arial Narrow"/>
          <w:bCs/>
          <w:color w:val="auto"/>
          <w:sz w:val="24"/>
          <w:szCs w:val="24"/>
        </w:rPr>
        <w:t>ting with speed and accuracy, including correct spelling and punctuation.</w:t>
      </w:r>
    </w:p>
    <w:p w14:paraId="3572F9A6" w14:textId="77777777" w:rsidR="001C3883" w:rsidRDefault="001C3883" w:rsidP="001C3883"/>
    <w:p w14:paraId="325AC628" w14:textId="77777777" w:rsidR="001C3883" w:rsidRPr="00311DC5" w:rsidRDefault="001C3883" w:rsidP="001C3883">
      <w:pPr>
        <w:tabs>
          <w:tab w:val="left" w:pos="180"/>
        </w:tabs>
        <w:spacing w:line="360" w:lineRule="auto"/>
        <w:rPr>
          <w:u w:val="single"/>
        </w:rPr>
      </w:pPr>
      <w:proofErr w:type="spellStart"/>
      <w:r w:rsidRPr="00311DC5">
        <w:rPr>
          <w:u w:val="single"/>
        </w:rPr>
        <w:t>iBraille</w:t>
      </w:r>
      <w:proofErr w:type="spellEnd"/>
      <w:r w:rsidRPr="00311DC5">
        <w:rPr>
          <w:u w:val="single"/>
        </w:rPr>
        <w:t xml:space="preserve"> Challenge App Research Questions</w:t>
      </w:r>
    </w:p>
    <w:p w14:paraId="5F70BB81" w14:textId="50D43150" w:rsidR="001C3883" w:rsidRPr="00523A84" w:rsidRDefault="001C3883" w:rsidP="001C3883">
      <w:pPr>
        <w:tabs>
          <w:tab w:val="left" w:pos="180"/>
        </w:tabs>
        <w:spacing w:line="360" w:lineRule="auto"/>
        <w:ind w:firstLine="810"/>
      </w:pPr>
      <w:r>
        <w:t>This project has the potential to collect a great deal of useful data</w:t>
      </w:r>
      <w:r w:rsidR="001538CC">
        <w:t xml:space="preserve"> about braille reading and writing.</w:t>
      </w:r>
      <w:r>
        <w:t xml:space="preserve"> </w:t>
      </w:r>
      <w:r w:rsidR="007641B9">
        <w:t>Some</w:t>
      </w:r>
      <w:r w:rsidR="007641B9" w:rsidRPr="00523A84">
        <w:t xml:space="preserve"> </w:t>
      </w:r>
      <w:r w:rsidRPr="00523A84">
        <w:t xml:space="preserve">questions will be answered </w:t>
      </w:r>
      <w:r w:rsidR="007641B9">
        <w:t xml:space="preserve">qualitatively </w:t>
      </w:r>
      <w:r w:rsidRPr="00523A84">
        <w:t>with data collected from surveying participants</w:t>
      </w:r>
      <w:r w:rsidR="007641B9">
        <w:t xml:space="preserve"> who will respond to  </w:t>
      </w:r>
      <w:r w:rsidR="007641B9" w:rsidRPr="007641B9">
        <w:t xml:space="preserve">questions </w:t>
      </w:r>
      <w:r w:rsidR="007641B9">
        <w:t>of app</w:t>
      </w:r>
      <w:r w:rsidR="007641B9" w:rsidRPr="007641B9">
        <w:t xml:space="preserve"> quality, usefulness, and relevance. </w:t>
      </w:r>
      <w:r w:rsidR="007641B9">
        <w:t>In addition,</w:t>
      </w:r>
      <w:r w:rsidR="007641B9" w:rsidRPr="007641B9">
        <w:t xml:space="preserve"> actual data from reading performance will be analyzed to learn about braille readers who use an electronic format to read and to validate the </w:t>
      </w:r>
      <w:proofErr w:type="spellStart"/>
      <w:r w:rsidR="007641B9" w:rsidRPr="007641B9">
        <w:t>iBC</w:t>
      </w:r>
      <w:proofErr w:type="spellEnd"/>
      <w:r w:rsidR="007641B9" w:rsidRPr="007641B9">
        <w:t xml:space="preserve"> as a tool that has potential to increase literacy skills in students who use it..</w:t>
      </w:r>
    </w:p>
    <w:p w14:paraId="02D62EF1" w14:textId="3BE4EBA2" w:rsidR="001C3883" w:rsidRPr="00523A84" w:rsidRDefault="001C3883" w:rsidP="001C3883">
      <w:pPr>
        <w:tabs>
          <w:tab w:val="left" w:pos="180"/>
        </w:tabs>
        <w:spacing w:line="360" w:lineRule="auto"/>
        <w:ind w:firstLine="810"/>
      </w:pPr>
      <w:r w:rsidRPr="00523A84">
        <w:t xml:space="preserve">The first set of </w:t>
      </w:r>
      <w:r w:rsidR="001F3AA6">
        <w:t xml:space="preserve">research </w:t>
      </w:r>
      <w:r w:rsidRPr="00523A84">
        <w:t>questions are focused on determining if the items within each test are relevant, high-quality, accessible and useful to the construct of the items. The method of assessment will include a series of self-reflective questions to which the students respond for each item on the list.</w:t>
      </w:r>
    </w:p>
    <w:p w14:paraId="6DD37651" w14:textId="77777777" w:rsidR="001C3883" w:rsidRPr="00523A84" w:rsidRDefault="001C3883" w:rsidP="001C3883">
      <w:pPr>
        <w:tabs>
          <w:tab w:val="left" w:pos="180"/>
        </w:tabs>
        <w:spacing w:line="360" w:lineRule="auto"/>
        <w:ind w:firstLine="810"/>
      </w:pPr>
      <w:r w:rsidRPr="00523A84">
        <w:t>Teachers and parents will complete a survey in several stages of the project to address questions related to the needs, quality, usability, accessibility, and validity of the app. These data will be part of the formative process.</w:t>
      </w:r>
    </w:p>
    <w:p w14:paraId="646EE60E" w14:textId="77777777" w:rsidR="001C3883" w:rsidRDefault="001C3883" w:rsidP="001C3883">
      <w:pPr>
        <w:tabs>
          <w:tab w:val="left" w:pos="180"/>
        </w:tabs>
        <w:spacing w:line="360" w:lineRule="auto"/>
        <w:ind w:firstLine="810"/>
      </w:pPr>
      <w:r w:rsidRPr="00523A84">
        <w:t>A summative survey will focus on the need, relevance, quality, accessibility, usefulness, and validity of the app once it has been developed to the point of dissemination.</w:t>
      </w:r>
    </w:p>
    <w:p w14:paraId="0D7C95C2" w14:textId="743F832F" w:rsidR="001C3883" w:rsidRPr="00523A84" w:rsidRDefault="00206EA4" w:rsidP="001C3883">
      <w:pPr>
        <w:tabs>
          <w:tab w:val="left" w:pos="180"/>
        </w:tabs>
        <w:spacing w:line="360" w:lineRule="auto"/>
        <w:ind w:firstLine="810"/>
      </w:pPr>
      <w:r>
        <w:t>Other</w:t>
      </w:r>
      <w:r w:rsidR="001C3883" w:rsidRPr="00523A84">
        <w:t xml:space="preserve"> targeted questions addressed </w:t>
      </w:r>
      <w:r w:rsidR="001C3883">
        <w:t>by the project</w:t>
      </w:r>
      <w:r w:rsidR="001C3883" w:rsidRPr="00523A84">
        <w:t xml:space="preserve"> are:</w:t>
      </w:r>
    </w:p>
    <w:p w14:paraId="7F89F1D0" w14:textId="58307DF7" w:rsidR="001C3883" w:rsidRPr="00523A84" w:rsidRDefault="001C3883" w:rsidP="001C3883">
      <w:pPr>
        <w:pStyle w:val="ListParagraph"/>
        <w:numPr>
          <w:ilvl w:val="0"/>
          <w:numId w:val="21"/>
        </w:numPr>
        <w:tabs>
          <w:tab w:val="left" w:pos="180"/>
        </w:tabs>
        <w:spacing w:line="360" w:lineRule="auto"/>
      </w:pPr>
      <w:r w:rsidRPr="00523A84">
        <w:t xml:space="preserve">Does the </w:t>
      </w:r>
      <w:proofErr w:type="spellStart"/>
      <w:r w:rsidR="00E22EBF">
        <w:t>iBC</w:t>
      </w:r>
      <w:proofErr w:type="spellEnd"/>
      <w:r w:rsidR="00E22EBF">
        <w:t xml:space="preserve"> </w:t>
      </w:r>
      <w:r w:rsidRPr="00523A84">
        <w:t>contribute to improving literacy skills? This question will be addressed using objective measures as well as surveys addressed to parents, teachers, and the leadership team.</w:t>
      </w:r>
    </w:p>
    <w:p w14:paraId="6A0EBD8F" w14:textId="5A262505" w:rsidR="001C3883" w:rsidRPr="00523A84" w:rsidRDefault="001C3883" w:rsidP="001C3883">
      <w:pPr>
        <w:pStyle w:val="ListParagraph"/>
        <w:numPr>
          <w:ilvl w:val="0"/>
          <w:numId w:val="21"/>
        </w:numPr>
        <w:tabs>
          <w:tab w:val="left" w:pos="180"/>
        </w:tabs>
        <w:spacing w:line="360" w:lineRule="auto"/>
      </w:pPr>
      <w:r w:rsidRPr="00523A84">
        <w:t xml:space="preserve">Do students who use the </w:t>
      </w:r>
      <w:proofErr w:type="spellStart"/>
      <w:r w:rsidR="00E22EBF">
        <w:t>iBC</w:t>
      </w:r>
      <w:proofErr w:type="spellEnd"/>
      <w:r w:rsidR="00E22EBF">
        <w:t xml:space="preserve"> </w:t>
      </w:r>
      <w:r w:rsidRPr="00523A84">
        <w:t xml:space="preserve">show improvement in literacy after 16 weeks of consistently using the app </w:t>
      </w:r>
      <w:r w:rsidR="00E22EBF">
        <w:t xml:space="preserve">at least twice a week for </w:t>
      </w:r>
      <w:r>
        <w:t>30-minute</w:t>
      </w:r>
      <w:r w:rsidR="00E22EBF">
        <w:t>s a</w:t>
      </w:r>
      <w:r>
        <w:t xml:space="preserve"> session?</w:t>
      </w:r>
    </w:p>
    <w:p w14:paraId="528B00AC" w14:textId="77777777" w:rsidR="001C3883" w:rsidRDefault="001C3883" w:rsidP="001C3883">
      <w:pPr>
        <w:pStyle w:val="ListParagraph"/>
        <w:numPr>
          <w:ilvl w:val="0"/>
          <w:numId w:val="21"/>
        </w:numPr>
        <w:tabs>
          <w:tab w:val="left" w:pos="180"/>
        </w:tabs>
        <w:spacing w:line="360" w:lineRule="auto"/>
      </w:pPr>
      <w:r w:rsidRPr="00523A84">
        <w:t>Does using mainstream technology facilitate teacher trainin</w:t>
      </w:r>
      <w:r>
        <w:t>g which leads to widespread use?</w:t>
      </w:r>
    </w:p>
    <w:p w14:paraId="16E034EB" w14:textId="5E2AB056" w:rsidR="001C3883" w:rsidRPr="001C3883" w:rsidRDefault="00FB09E2" w:rsidP="001C3883">
      <w:pPr>
        <w:pStyle w:val="ListParagraph"/>
        <w:numPr>
          <w:ilvl w:val="0"/>
          <w:numId w:val="21"/>
        </w:numPr>
        <w:tabs>
          <w:tab w:val="left" w:pos="180"/>
        </w:tabs>
        <w:spacing w:line="360" w:lineRule="auto"/>
      </w:pPr>
      <w:r>
        <w:t>Do the individual activities</w:t>
      </w:r>
      <w:r w:rsidR="001C3883">
        <w:t xml:space="preserve"> reinforce important braille literacy skills such as reading fluency, comprehension skills, spelling, and accurate braille writing?</w:t>
      </w:r>
    </w:p>
    <w:p w14:paraId="11B6FC1E" w14:textId="77777777" w:rsidR="00CF1979" w:rsidRDefault="00CF1979" w:rsidP="004A3D06">
      <w:pPr>
        <w:pStyle w:val="Heading1"/>
        <w:tabs>
          <w:tab w:val="left" w:pos="180"/>
        </w:tabs>
        <w:spacing w:line="360" w:lineRule="auto"/>
        <w:ind w:left="360" w:firstLine="630"/>
        <w:rPr>
          <w:rFonts w:ascii="Helvetica" w:hAnsi="Helvetica" w:cs="Calibri"/>
          <w:color w:val="auto"/>
          <w:sz w:val="24"/>
          <w:szCs w:val="24"/>
        </w:rPr>
      </w:pPr>
    </w:p>
    <w:p w14:paraId="4BB04510" w14:textId="6C7252BF" w:rsidR="00DB3546" w:rsidRPr="000525C4" w:rsidRDefault="00DB3546" w:rsidP="00566DAA">
      <w:pPr>
        <w:pStyle w:val="Heading1"/>
        <w:tabs>
          <w:tab w:val="left" w:pos="180"/>
        </w:tabs>
        <w:spacing w:line="360" w:lineRule="auto"/>
        <w:ind w:left="0" w:firstLine="0"/>
        <w:rPr>
          <w:rFonts w:ascii="Helvetica" w:hAnsi="Helvetica" w:cs="Calibri"/>
          <w:color w:val="auto"/>
          <w:sz w:val="24"/>
          <w:szCs w:val="24"/>
          <w:u w:val="single"/>
        </w:rPr>
      </w:pPr>
      <w:r w:rsidRPr="000525C4">
        <w:rPr>
          <w:rFonts w:ascii="Helvetica" w:hAnsi="Helvetica" w:cs="Calibri"/>
          <w:color w:val="auto"/>
          <w:sz w:val="24"/>
          <w:szCs w:val="24"/>
          <w:u w:val="single"/>
        </w:rPr>
        <w:t>Significant accomplishments, including goals achieved to date</w:t>
      </w:r>
      <w:r w:rsidR="00CA3FD1">
        <w:rPr>
          <w:rFonts w:ascii="Helvetica" w:hAnsi="Helvetica" w:cs="Calibri"/>
          <w:color w:val="auto"/>
          <w:sz w:val="24"/>
          <w:szCs w:val="24"/>
          <w:u w:val="single"/>
        </w:rPr>
        <w:t>:</w:t>
      </w:r>
    </w:p>
    <w:p w14:paraId="0E47B2EA" w14:textId="04670D0F" w:rsidR="0091212E" w:rsidRDefault="004B05EC" w:rsidP="00CF1979">
      <w:pPr>
        <w:pStyle w:val="Heading2"/>
        <w:tabs>
          <w:tab w:val="left" w:pos="180"/>
        </w:tabs>
        <w:spacing w:line="360" w:lineRule="auto"/>
        <w:ind w:left="90" w:firstLine="630"/>
        <w:rPr>
          <w:rFonts w:ascii="Helvetica" w:hAnsi="Helvetica" w:cs="Calibri"/>
          <w:color w:val="auto"/>
          <w:sz w:val="24"/>
          <w:szCs w:val="24"/>
        </w:rPr>
      </w:pPr>
      <w:r>
        <w:rPr>
          <w:rFonts w:ascii="Helvetica" w:hAnsi="Helvetica" w:cs="Calibri"/>
          <w:color w:val="auto"/>
          <w:sz w:val="24"/>
          <w:szCs w:val="24"/>
        </w:rPr>
        <w:t xml:space="preserve">The project is currently in its </w:t>
      </w:r>
      <w:r w:rsidR="00E22EBF">
        <w:rPr>
          <w:rFonts w:ascii="Helvetica" w:hAnsi="Helvetica" w:cs="Calibri"/>
          <w:color w:val="auto"/>
          <w:sz w:val="24"/>
          <w:szCs w:val="24"/>
        </w:rPr>
        <w:t xml:space="preserve">fourth </w:t>
      </w:r>
      <w:r>
        <w:rPr>
          <w:rFonts w:ascii="Helvetica" w:hAnsi="Helvetica" w:cs="Calibri"/>
          <w:color w:val="auto"/>
          <w:sz w:val="24"/>
          <w:szCs w:val="24"/>
        </w:rPr>
        <w:t xml:space="preserve">of five years, and a great deal of progress has been made as of spring 2016. </w:t>
      </w:r>
      <w:r w:rsidR="0091212E">
        <w:rPr>
          <w:rFonts w:ascii="Helvetica" w:hAnsi="Helvetica" w:cs="Calibri"/>
          <w:color w:val="auto"/>
          <w:sz w:val="24"/>
          <w:szCs w:val="24"/>
        </w:rPr>
        <w:t>So far, progress includes these actions:</w:t>
      </w:r>
    </w:p>
    <w:p w14:paraId="44565380" w14:textId="13620FDE" w:rsidR="00DB3546" w:rsidRPr="00523A84" w:rsidRDefault="0091212E" w:rsidP="0091212E">
      <w:pPr>
        <w:pStyle w:val="Heading2"/>
        <w:numPr>
          <w:ilvl w:val="0"/>
          <w:numId w:val="20"/>
        </w:numPr>
        <w:tabs>
          <w:tab w:val="left" w:pos="180"/>
        </w:tabs>
        <w:spacing w:line="360" w:lineRule="auto"/>
        <w:rPr>
          <w:rFonts w:ascii="Helvetica" w:hAnsi="Helvetica" w:cs="Calibri"/>
          <w:color w:val="auto"/>
          <w:sz w:val="24"/>
          <w:szCs w:val="24"/>
        </w:rPr>
      </w:pPr>
      <w:r>
        <w:rPr>
          <w:rFonts w:ascii="Helvetica" w:hAnsi="Helvetica" w:cs="Calibri"/>
          <w:color w:val="auto"/>
          <w:sz w:val="24"/>
          <w:szCs w:val="24"/>
        </w:rPr>
        <w:t>Project staff c</w:t>
      </w:r>
      <w:r w:rsidR="00DB3546" w:rsidRPr="00523A84">
        <w:rPr>
          <w:rFonts w:ascii="Helvetica" w:hAnsi="Helvetica" w:cs="Calibri"/>
          <w:color w:val="auto"/>
          <w:sz w:val="24"/>
          <w:szCs w:val="24"/>
        </w:rPr>
        <w:t>onducted needs assessment</w:t>
      </w:r>
    </w:p>
    <w:p w14:paraId="3ECE236D" w14:textId="1C4F508F" w:rsidR="00DB3546" w:rsidRPr="00523A84" w:rsidRDefault="00B572CE" w:rsidP="0091212E">
      <w:pPr>
        <w:pStyle w:val="Heading2"/>
        <w:numPr>
          <w:ilvl w:val="0"/>
          <w:numId w:val="20"/>
        </w:numPr>
        <w:tabs>
          <w:tab w:val="left" w:pos="180"/>
        </w:tabs>
        <w:spacing w:line="360" w:lineRule="auto"/>
        <w:rPr>
          <w:rFonts w:ascii="Helvetica" w:hAnsi="Helvetica" w:cs="Calibri"/>
          <w:color w:val="auto"/>
          <w:sz w:val="24"/>
          <w:szCs w:val="24"/>
        </w:rPr>
      </w:pPr>
      <w:r>
        <w:rPr>
          <w:rFonts w:ascii="Helvetica" w:hAnsi="Helvetica" w:cs="Calibri"/>
          <w:color w:val="auto"/>
          <w:sz w:val="24"/>
          <w:szCs w:val="24"/>
        </w:rPr>
        <w:t>Creation of</w:t>
      </w:r>
      <w:r w:rsidR="00DB3546" w:rsidRPr="00523A84">
        <w:rPr>
          <w:rFonts w:ascii="Helvetica" w:hAnsi="Helvetica" w:cs="Calibri"/>
          <w:color w:val="auto"/>
          <w:sz w:val="24"/>
          <w:szCs w:val="24"/>
        </w:rPr>
        <w:t xml:space="preserve"> the blueprint of the app</w:t>
      </w:r>
    </w:p>
    <w:p w14:paraId="0531E2D8" w14:textId="77777777" w:rsidR="00DB3546" w:rsidRPr="00523A84" w:rsidRDefault="00DB3546" w:rsidP="0091212E">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Determined the flow of information</w:t>
      </w:r>
    </w:p>
    <w:p w14:paraId="317F5010" w14:textId="3DBDA1CB" w:rsidR="00DB3546" w:rsidRPr="00263CE2" w:rsidRDefault="00DB3546" w:rsidP="0091212E">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 xml:space="preserve">Developed the app and back end supports </w:t>
      </w:r>
    </w:p>
    <w:p w14:paraId="39A01E6D" w14:textId="006C9C92" w:rsidR="00DB3546" w:rsidRPr="001E3B3D" w:rsidRDefault="00E22EBF" w:rsidP="0091212E">
      <w:pPr>
        <w:pStyle w:val="Heading2"/>
        <w:numPr>
          <w:ilvl w:val="0"/>
          <w:numId w:val="20"/>
        </w:numPr>
        <w:tabs>
          <w:tab w:val="left" w:pos="180"/>
        </w:tabs>
        <w:spacing w:line="360" w:lineRule="auto"/>
        <w:rPr>
          <w:rFonts w:ascii="Helvetica" w:hAnsi="Helvetica" w:cs="Arial Narrow"/>
          <w:bCs/>
          <w:color w:val="auto"/>
          <w:sz w:val="24"/>
          <w:szCs w:val="24"/>
        </w:rPr>
      </w:pPr>
      <w:r>
        <w:rPr>
          <w:rFonts w:ascii="Helvetica" w:hAnsi="Helvetica" w:cs="Arial Narrow"/>
          <w:bCs/>
          <w:color w:val="auto"/>
          <w:sz w:val="24"/>
          <w:szCs w:val="24"/>
        </w:rPr>
        <w:t>Developed t</w:t>
      </w:r>
      <w:r w:rsidR="00DB3546" w:rsidRPr="001E3B3D">
        <w:rPr>
          <w:rFonts w:ascii="Helvetica" w:hAnsi="Helvetica" w:cs="Arial Narrow"/>
          <w:bCs/>
          <w:color w:val="auto"/>
          <w:sz w:val="24"/>
          <w:szCs w:val="24"/>
        </w:rPr>
        <w:t>hree web-based data management components</w:t>
      </w:r>
    </w:p>
    <w:p w14:paraId="1D3C61A4" w14:textId="03AF442D" w:rsidR="00DB3546" w:rsidRPr="001E3B3D" w:rsidRDefault="00E82BF5" w:rsidP="001F3AA6">
      <w:pPr>
        <w:pStyle w:val="Heading2"/>
        <w:numPr>
          <w:ilvl w:val="1"/>
          <w:numId w:val="20"/>
        </w:numPr>
        <w:tabs>
          <w:tab w:val="left" w:pos="180"/>
        </w:tabs>
        <w:spacing w:line="360" w:lineRule="auto"/>
        <w:rPr>
          <w:rFonts w:ascii="Helvetica" w:hAnsi="Helvetica" w:cs="Arial Narrow"/>
          <w:bCs/>
          <w:color w:val="auto"/>
          <w:sz w:val="24"/>
          <w:szCs w:val="24"/>
        </w:rPr>
      </w:pPr>
      <w:r>
        <w:rPr>
          <w:rFonts w:ascii="Helvetica" w:hAnsi="Helvetica" w:cs="Arial Narrow"/>
          <w:bCs/>
          <w:color w:val="auto"/>
          <w:sz w:val="24"/>
          <w:szCs w:val="24"/>
        </w:rPr>
        <w:t xml:space="preserve">Teacher / Student validation </w:t>
      </w:r>
      <w:r w:rsidR="00DB3546" w:rsidRPr="001E3B3D">
        <w:rPr>
          <w:rFonts w:ascii="Helvetica" w:hAnsi="Helvetica" w:cs="Arial Narrow"/>
          <w:bCs/>
          <w:color w:val="auto"/>
          <w:sz w:val="24"/>
          <w:szCs w:val="24"/>
        </w:rPr>
        <w:t>and demographic information</w:t>
      </w:r>
    </w:p>
    <w:p w14:paraId="6BAC6AC4" w14:textId="5B3A3CA7" w:rsidR="00DB3546" w:rsidRPr="001E3B3D" w:rsidRDefault="00E82BF5" w:rsidP="001F3AA6">
      <w:pPr>
        <w:pStyle w:val="Heading2"/>
        <w:numPr>
          <w:ilvl w:val="1"/>
          <w:numId w:val="20"/>
        </w:numPr>
        <w:tabs>
          <w:tab w:val="left" w:pos="180"/>
        </w:tabs>
        <w:spacing w:line="360" w:lineRule="auto"/>
        <w:rPr>
          <w:rFonts w:ascii="Helvetica" w:hAnsi="Helvetica" w:cs="Arial Narrow"/>
          <w:bCs/>
          <w:color w:val="auto"/>
          <w:sz w:val="24"/>
          <w:szCs w:val="24"/>
        </w:rPr>
      </w:pPr>
      <w:r>
        <w:rPr>
          <w:rFonts w:ascii="Helvetica" w:hAnsi="Helvetica" w:cs="Arial Narrow"/>
          <w:bCs/>
          <w:color w:val="auto"/>
          <w:sz w:val="24"/>
          <w:szCs w:val="24"/>
        </w:rPr>
        <w:t xml:space="preserve">Contest / Activity content </w:t>
      </w:r>
      <w:r w:rsidR="00DB3546" w:rsidRPr="001E3B3D">
        <w:rPr>
          <w:rFonts w:ascii="Helvetica" w:hAnsi="Helvetica" w:cs="Arial Narrow"/>
          <w:bCs/>
          <w:color w:val="auto"/>
          <w:sz w:val="24"/>
          <w:szCs w:val="24"/>
        </w:rPr>
        <w:t>management system</w:t>
      </w:r>
    </w:p>
    <w:p w14:paraId="2D1CB176" w14:textId="61BF2F48" w:rsidR="00DB3546" w:rsidRPr="00263CE2" w:rsidRDefault="00E22EBF" w:rsidP="001F3AA6">
      <w:pPr>
        <w:pStyle w:val="Heading2"/>
        <w:numPr>
          <w:ilvl w:val="1"/>
          <w:numId w:val="20"/>
        </w:numPr>
        <w:tabs>
          <w:tab w:val="left" w:pos="180"/>
        </w:tabs>
        <w:spacing w:line="360" w:lineRule="auto"/>
        <w:rPr>
          <w:rFonts w:ascii="Helvetica" w:hAnsi="Helvetica" w:cs="Arial Narrow"/>
          <w:bCs/>
          <w:color w:val="auto"/>
          <w:sz w:val="24"/>
          <w:szCs w:val="24"/>
        </w:rPr>
      </w:pPr>
      <w:r>
        <w:rPr>
          <w:rFonts w:ascii="Helvetica" w:hAnsi="Helvetica" w:cs="Arial Narrow"/>
          <w:bCs/>
          <w:color w:val="auto"/>
          <w:sz w:val="24"/>
          <w:szCs w:val="24"/>
        </w:rPr>
        <w:t>T</w:t>
      </w:r>
      <w:r w:rsidR="00DB3546" w:rsidRPr="001E3B3D">
        <w:rPr>
          <w:rFonts w:ascii="Helvetica" w:hAnsi="Helvetica" w:cs="Arial Narrow"/>
          <w:bCs/>
          <w:color w:val="auto"/>
          <w:sz w:val="24"/>
          <w:szCs w:val="24"/>
        </w:rPr>
        <w:t>est results database and export tools</w:t>
      </w:r>
    </w:p>
    <w:p w14:paraId="2621F83F" w14:textId="64A33CE2" w:rsidR="00DB3546" w:rsidRPr="00523A84" w:rsidRDefault="00D146F8" w:rsidP="0091212E">
      <w:pPr>
        <w:pStyle w:val="Heading2"/>
        <w:numPr>
          <w:ilvl w:val="0"/>
          <w:numId w:val="20"/>
        </w:numPr>
        <w:tabs>
          <w:tab w:val="left" w:pos="180"/>
        </w:tabs>
        <w:spacing w:line="360" w:lineRule="auto"/>
        <w:rPr>
          <w:rFonts w:ascii="Helvetica" w:hAnsi="Helvetica" w:cs="Calibri"/>
          <w:color w:val="auto"/>
          <w:sz w:val="24"/>
          <w:szCs w:val="24"/>
        </w:rPr>
      </w:pPr>
      <w:r>
        <w:rPr>
          <w:rFonts w:ascii="Helvetica" w:hAnsi="Helvetica" w:cs="Calibri"/>
          <w:color w:val="auto"/>
          <w:sz w:val="24"/>
          <w:szCs w:val="24"/>
        </w:rPr>
        <w:t>Tested at four</w:t>
      </w:r>
      <w:r w:rsidR="00DB3546" w:rsidRPr="00523A84">
        <w:rPr>
          <w:rFonts w:ascii="Helvetica" w:hAnsi="Helvetica" w:cs="Calibri"/>
          <w:color w:val="auto"/>
          <w:sz w:val="24"/>
          <w:szCs w:val="24"/>
        </w:rPr>
        <w:t xml:space="preserve"> school sites</w:t>
      </w:r>
      <w:r w:rsidR="00E22EBF">
        <w:rPr>
          <w:rFonts w:ascii="Helvetica" w:hAnsi="Helvetica" w:cs="Calibri"/>
          <w:color w:val="auto"/>
          <w:sz w:val="24"/>
          <w:szCs w:val="24"/>
        </w:rPr>
        <w:t xml:space="preserve"> during the development phase</w:t>
      </w:r>
    </w:p>
    <w:p w14:paraId="003D5BE9" w14:textId="77777777" w:rsidR="00DB3546" w:rsidRPr="00523A84" w:rsidRDefault="00DB3546" w:rsidP="0091212E">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Integrated feedback into a second version</w:t>
      </w:r>
    </w:p>
    <w:p w14:paraId="4CFBB703" w14:textId="18FEC65A" w:rsidR="00DB3546" w:rsidRDefault="00DB3546" w:rsidP="0091212E">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Conducted over a dozen training sessions</w:t>
      </w:r>
      <w:r w:rsidR="00E22EBF">
        <w:rPr>
          <w:rFonts w:ascii="Helvetica" w:hAnsi="Helvetica" w:cs="Calibri"/>
          <w:color w:val="auto"/>
          <w:sz w:val="24"/>
          <w:szCs w:val="24"/>
        </w:rPr>
        <w:t xml:space="preserve"> to over 60 teachers</w:t>
      </w:r>
    </w:p>
    <w:p w14:paraId="7EFF08BA" w14:textId="7723925A" w:rsidR="00E22EBF" w:rsidRPr="00E22EBF" w:rsidRDefault="00E22EBF" w:rsidP="001F3AA6">
      <w:pPr>
        <w:pStyle w:val="ListParagraph"/>
        <w:numPr>
          <w:ilvl w:val="0"/>
          <w:numId w:val="20"/>
        </w:numPr>
      </w:pPr>
      <w:r>
        <w:t xml:space="preserve">Piloted the </w:t>
      </w:r>
      <w:proofErr w:type="spellStart"/>
      <w:r>
        <w:t>iBC</w:t>
      </w:r>
      <w:proofErr w:type="spellEnd"/>
      <w:r>
        <w:t xml:space="preserve"> with more than 60 students in grades 1-12</w:t>
      </w:r>
    </w:p>
    <w:p w14:paraId="6FA8BEDD" w14:textId="77777777" w:rsidR="00DB3546" w:rsidRPr="00523A84" w:rsidRDefault="00DB3546" w:rsidP="00C03E7F">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Standardized the training by creating 8 training videos</w:t>
      </w:r>
    </w:p>
    <w:p w14:paraId="37AF052B" w14:textId="77777777" w:rsidR="00DB3546" w:rsidRDefault="00DB3546" w:rsidP="00C03E7F">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Provided technical support throughout</w:t>
      </w:r>
    </w:p>
    <w:p w14:paraId="2AB28926" w14:textId="08535CCD" w:rsidR="00E22EBF" w:rsidRPr="00E22EBF" w:rsidRDefault="00E22EBF" w:rsidP="001F3AA6">
      <w:pPr>
        <w:pStyle w:val="ListParagraph"/>
        <w:numPr>
          <w:ilvl w:val="0"/>
          <w:numId w:val="20"/>
        </w:numPr>
      </w:pPr>
      <w:r>
        <w:t>Conducted 6 professional development workshops for participants</w:t>
      </w:r>
    </w:p>
    <w:p w14:paraId="358B859D" w14:textId="66C12D05" w:rsidR="004B05EC" w:rsidRPr="00C03E7F" w:rsidRDefault="00DB3546" w:rsidP="00C03E7F">
      <w:pPr>
        <w:pStyle w:val="Heading2"/>
        <w:numPr>
          <w:ilvl w:val="0"/>
          <w:numId w:val="20"/>
        </w:numPr>
        <w:tabs>
          <w:tab w:val="left" w:pos="180"/>
        </w:tabs>
        <w:spacing w:line="360" w:lineRule="auto"/>
        <w:rPr>
          <w:rFonts w:ascii="Helvetica" w:hAnsi="Helvetica" w:cs="Calibri"/>
          <w:color w:val="auto"/>
          <w:sz w:val="24"/>
          <w:szCs w:val="24"/>
        </w:rPr>
      </w:pPr>
      <w:r w:rsidRPr="00523A84">
        <w:rPr>
          <w:rFonts w:ascii="Helvetica" w:hAnsi="Helvetica" w:cs="Calibri"/>
          <w:color w:val="auto"/>
          <w:sz w:val="24"/>
          <w:szCs w:val="24"/>
        </w:rPr>
        <w:t>Analyzed data</w:t>
      </w:r>
      <w:r w:rsidR="00566DAA">
        <w:rPr>
          <w:rFonts w:ascii="Helvetica" w:hAnsi="Helvetica" w:cs="Calibri"/>
          <w:color w:val="auto"/>
          <w:sz w:val="24"/>
          <w:szCs w:val="24"/>
        </w:rPr>
        <w:t xml:space="preserve"> collected to date.</w:t>
      </w:r>
    </w:p>
    <w:p w14:paraId="16707BD7" w14:textId="0704C525" w:rsidR="00DB3546" w:rsidRPr="00523A84" w:rsidRDefault="00DB3546" w:rsidP="0060142C">
      <w:pPr>
        <w:pStyle w:val="Heading2"/>
        <w:tabs>
          <w:tab w:val="left" w:pos="180"/>
        </w:tabs>
        <w:spacing w:line="360" w:lineRule="auto"/>
        <w:ind w:left="90" w:firstLine="630"/>
        <w:rPr>
          <w:rFonts w:ascii="Helvetica" w:hAnsi="Helvetica" w:cs="Calibri"/>
          <w:color w:val="auto"/>
          <w:sz w:val="24"/>
          <w:szCs w:val="24"/>
        </w:rPr>
      </w:pPr>
      <w:r w:rsidRPr="00523A84">
        <w:rPr>
          <w:rFonts w:ascii="Helvetica" w:hAnsi="Helvetica" w:cs="Calibri"/>
          <w:color w:val="auto"/>
          <w:sz w:val="24"/>
          <w:szCs w:val="24"/>
        </w:rPr>
        <w:t xml:space="preserve">Participants </w:t>
      </w:r>
      <w:r w:rsidR="0060142C">
        <w:rPr>
          <w:rFonts w:ascii="Helvetica" w:hAnsi="Helvetica" w:cs="Calibri"/>
          <w:color w:val="auto"/>
          <w:sz w:val="24"/>
          <w:szCs w:val="24"/>
        </w:rPr>
        <w:t>so far have felt</w:t>
      </w:r>
      <w:r w:rsidRPr="00523A84">
        <w:rPr>
          <w:rFonts w:ascii="Helvetica" w:hAnsi="Helvetica" w:cs="Calibri"/>
          <w:color w:val="auto"/>
          <w:sz w:val="24"/>
          <w:szCs w:val="24"/>
        </w:rPr>
        <w:t xml:space="preserve"> that </w:t>
      </w:r>
      <w:r w:rsidR="0060142C">
        <w:rPr>
          <w:rFonts w:ascii="Helvetica" w:hAnsi="Helvetica" w:cs="Calibri"/>
          <w:color w:val="auto"/>
          <w:sz w:val="24"/>
          <w:szCs w:val="24"/>
        </w:rPr>
        <w:t>t</w:t>
      </w:r>
      <w:r w:rsidRPr="00523A84">
        <w:rPr>
          <w:rFonts w:ascii="Helvetica" w:hAnsi="Helvetica" w:cs="Calibri"/>
          <w:color w:val="auto"/>
          <w:sz w:val="24"/>
          <w:szCs w:val="24"/>
        </w:rPr>
        <w:t>he app was of high quality, useful, and relevant to improving literacy</w:t>
      </w:r>
      <w:r w:rsidR="0060142C">
        <w:rPr>
          <w:rFonts w:ascii="Helvetica" w:hAnsi="Helvetica" w:cs="Calibri"/>
          <w:color w:val="auto"/>
          <w:sz w:val="24"/>
          <w:szCs w:val="24"/>
        </w:rPr>
        <w:t>, and</w:t>
      </w:r>
      <w:r w:rsidRPr="00523A84">
        <w:rPr>
          <w:rFonts w:ascii="Helvetica" w:hAnsi="Helvetica" w:cs="Calibri"/>
          <w:color w:val="auto"/>
          <w:sz w:val="24"/>
          <w:szCs w:val="24"/>
        </w:rPr>
        <w:t xml:space="preserve"> could </w:t>
      </w:r>
      <w:r w:rsidR="0060142C">
        <w:rPr>
          <w:rFonts w:ascii="Helvetica" w:hAnsi="Helvetica" w:cs="Calibri"/>
          <w:color w:val="auto"/>
          <w:sz w:val="24"/>
          <w:szCs w:val="24"/>
        </w:rPr>
        <w:t xml:space="preserve">be used to </w:t>
      </w:r>
      <w:r w:rsidRPr="00523A84">
        <w:rPr>
          <w:rFonts w:ascii="Helvetica" w:hAnsi="Helvetica" w:cs="Calibri"/>
          <w:color w:val="auto"/>
          <w:sz w:val="24"/>
          <w:szCs w:val="24"/>
        </w:rPr>
        <w:t>improve li</w:t>
      </w:r>
      <w:r w:rsidR="0060142C">
        <w:rPr>
          <w:rFonts w:ascii="Helvetica" w:hAnsi="Helvetica" w:cs="Calibri"/>
          <w:color w:val="auto"/>
          <w:sz w:val="24"/>
          <w:szCs w:val="24"/>
        </w:rPr>
        <w:t xml:space="preserve">teracy skills of children. </w:t>
      </w:r>
      <w:r w:rsidRPr="00523A84">
        <w:rPr>
          <w:rFonts w:ascii="Helvetica" w:hAnsi="Helvetica" w:cs="Calibri"/>
          <w:color w:val="auto"/>
          <w:sz w:val="24"/>
          <w:szCs w:val="24"/>
        </w:rPr>
        <w:t>Participants reported using the app weekly</w:t>
      </w:r>
      <w:r w:rsidR="0060142C">
        <w:rPr>
          <w:rFonts w:ascii="Helvetica" w:hAnsi="Helvetica" w:cs="Calibri"/>
          <w:color w:val="auto"/>
          <w:sz w:val="24"/>
          <w:szCs w:val="24"/>
        </w:rPr>
        <w:t xml:space="preserve"> and that the students' technology skills </w:t>
      </w:r>
      <w:r w:rsidRPr="00523A84">
        <w:rPr>
          <w:rFonts w:ascii="Helvetica" w:hAnsi="Helvetica" w:cs="Calibri"/>
          <w:color w:val="auto"/>
          <w:sz w:val="24"/>
          <w:szCs w:val="24"/>
        </w:rPr>
        <w:t>improved</w:t>
      </w:r>
      <w:r w:rsidR="002E0AD4">
        <w:rPr>
          <w:rFonts w:ascii="Helvetica" w:hAnsi="Helvetica" w:cs="Calibri"/>
          <w:color w:val="auto"/>
          <w:sz w:val="24"/>
          <w:szCs w:val="24"/>
        </w:rPr>
        <w:t xml:space="preserve"> through use of the app. The teachers' technology skills have also improved through the use of the app</w:t>
      </w:r>
      <w:r w:rsidR="00E22EBF">
        <w:rPr>
          <w:rFonts w:ascii="Helvetica" w:hAnsi="Helvetica" w:cs="Calibri"/>
          <w:color w:val="auto"/>
          <w:sz w:val="24"/>
          <w:szCs w:val="24"/>
        </w:rPr>
        <w:t xml:space="preserve"> and students are engaged in using the technology beyond the scope of the </w:t>
      </w:r>
      <w:proofErr w:type="spellStart"/>
      <w:r w:rsidR="00E22EBF">
        <w:rPr>
          <w:rFonts w:ascii="Helvetica" w:hAnsi="Helvetica" w:cs="Calibri"/>
          <w:color w:val="auto"/>
          <w:sz w:val="24"/>
          <w:szCs w:val="24"/>
        </w:rPr>
        <w:t>iBC</w:t>
      </w:r>
      <w:proofErr w:type="spellEnd"/>
      <w:r w:rsidR="00E22EBF">
        <w:rPr>
          <w:rFonts w:ascii="Helvetica" w:hAnsi="Helvetica" w:cs="Calibri"/>
          <w:color w:val="auto"/>
          <w:sz w:val="24"/>
          <w:szCs w:val="24"/>
        </w:rPr>
        <w:t xml:space="preserve"> for task such as checking email, taking notes, and using the Internet</w:t>
      </w:r>
      <w:r w:rsidR="002E0AD4">
        <w:rPr>
          <w:rFonts w:ascii="Helvetica" w:hAnsi="Helvetica" w:cs="Calibri"/>
          <w:color w:val="auto"/>
          <w:sz w:val="24"/>
          <w:szCs w:val="24"/>
        </w:rPr>
        <w:t>.</w:t>
      </w:r>
    </w:p>
    <w:p w14:paraId="6227B759" w14:textId="5D0BD6CF" w:rsidR="00DB3546" w:rsidRDefault="0037386A" w:rsidP="004A3D06">
      <w:pPr>
        <w:tabs>
          <w:tab w:val="left" w:pos="180"/>
        </w:tabs>
        <w:spacing w:line="360" w:lineRule="auto"/>
        <w:ind w:firstLine="630"/>
      </w:pPr>
      <w:r w:rsidRPr="00523A84">
        <w:t>The project is currently in its pilot stage (prior to a dissemination phase). During this pilot phase, teachers, parents, and students are using the mobile app at home and at school with a portable braille device. The research involves teachers giving students a grade level reading assessment that has been adapted into mobile app platform, followed by completing several reading activities that are designed to improve reading skills for children who read braille, monitoring their progress, and giving them a final post-test.</w:t>
      </w:r>
      <w:r w:rsidR="00E22EBF">
        <w:t xml:space="preserve"> A parent component of pilot research will begin this summer, and recruitment for fall testing will occur this spring.</w:t>
      </w:r>
    </w:p>
    <w:p w14:paraId="3DF55B2E" w14:textId="1942519F" w:rsidR="009C393B" w:rsidRDefault="00AC173C" w:rsidP="004A3D06">
      <w:pPr>
        <w:tabs>
          <w:tab w:val="left" w:pos="180"/>
        </w:tabs>
        <w:spacing w:line="360" w:lineRule="auto"/>
        <w:ind w:firstLine="630"/>
      </w:pPr>
      <w:r>
        <w:t xml:space="preserve">There has been a great deal of interest in the app both within the United States and in other English-speaking countries. </w:t>
      </w:r>
      <w:r w:rsidR="008D5829">
        <w:t xml:space="preserve">Once the app is completed, it will be available through the Apple iTunes store at no charge. Project staff </w:t>
      </w:r>
      <w:r w:rsidR="00C773F7">
        <w:t xml:space="preserve">anticipate that the app will be ready for dissemination in </w:t>
      </w:r>
      <w:r w:rsidR="00E22EBF">
        <w:t>2017</w:t>
      </w:r>
      <w:r w:rsidR="00C773F7">
        <w:t xml:space="preserve">. </w:t>
      </w:r>
    </w:p>
    <w:p w14:paraId="15CAFBFD" w14:textId="668CDA27" w:rsidR="00822860" w:rsidRPr="00523A84" w:rsidRDefault="00674AA8" w:rsidP="00D463EA">
      <w:pPr>
        <w:tabs>
          <w:tab w:val="left" w:pos="180"/>
        </w:tabs>
        <w:spacing w:line="360" w:lineRule="auto"/>
        <w:ind w:firstLine="630"/>
      </w:pPr>
      <w:r>
        <w:t>For more information</w:t>
      </w:r>
      <w:r w:rsidR="00E52E6C">
        <w:t xml:space="preserve"> about this project</w:t>
      </w:r>
      <w:r>
        <w:t>, contact</w:t>
      </w:r>
      <w:r w:rsidR="00E52E6C">
        <w:t xml:space="preserve"> Cheryl Kamei-</w:t>
      </w:r>
      <w:proofErr w:type="spellStart"/>
      <w:r w:rsidR="00E52E6C">
        <w:t>Hannan</w:t>
      </w:r>
      <w:proofErr w:type="spellEnd"/>
      <w:r w:rsidR="00E52E6C">
        <w:t>,</w:t>
      </w:r>
      <w:r>
        <w:t xml:space="preserve"> the principal investigator</w:t>
      </w:r>
      <w:r w:rsidR="00E52E6C">
        <w:t>,</w:t>
      </w:r>
      <w:r>
        <w:t xml:space="preserve"> at </w:t>
      </w:r>
      <w:r w:rsidR="00F806E0" w:rsidRPr="00F806E0">
        <w:t>ckameih@calstatela.edu</w:t>
      </w:r>
      <w:r w:rsidR="00F806E0">
        <w:t>.</w:t>
      </w:r>
    </w:p>
    <w:sectPr w:rsidR="00822860" w:rsidRPr="00523A84" w:rsidSect="00835AAA">
      <w:footerReference w:type="even" r:id="rId8"/>
      <w:footerReference w:type="default" r:id="rId9"/>
      <w:type w:val="continuous"/>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9824" w14:textId="77777777" w:rsidR="00207580" w:rsidRDefault="00207580" w:rsidP="00835AAA">
      <w:r>
        <w:separator/>
      </w:r>
    </w:p>
  </w:endnote>
  <w:endnote w:type="continuationSeparator" w:id="0">
    <w:p w14:paraId="0FE2AF0F" w14:textId="77777777" w:rsidR="00207580" w:rsidRDefault="00207580" w:rsidP="008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FDF6" w14:textId="77777777" w:rsidR="00207580" w:rsidRDefault="00207580" w:rsidP="004B0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490AD" w14:textId="77777777" w:rsidR="00207580" w:rsidRDefault="00207580" w:rsidP="00835A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CA1F" w14:textId="77777777" w:rsidR="00207580" w:rsidRDefault="00207580" w:rsidP="004B0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A6E">
      <w:rPr>
        <w:rStyle w:val="PageNumber"/>
        <w:noProof/>
      </w:rPr>
      <w:t>4</w:t>
    </w:r>
    <w:r>
      <w:rPr>
        <w:rStyle w:val="PageNumber"/>
      </w:rPr>
      <w:fldChar w:fldCharType="end"/>
    </w:r>
  </w:p>
  <w:p w14:paraId="4958CD24" w14:textId="77777777" w:rsidR="00207580" w:rsidRDefault="00207580" w:rsidP="00835A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FCD91" w14:textId="77777777" w:rsidR="00207580" w:rsidRDefault="00207580" w:rsidP="00835AAA">
      <w:r>
        <w:separator/>
      </w:r>
    </w:p>
  </w:footnote>
  <w:footnote w:type="continuationSeparator" w:id="0">
    <w:p w14:paraId="173DA17A" w14:textId="77777777" w:rsidR="00207580" w:rsidRDefault="00207580" w:rsidP="00835A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0CD31E"/>
    <w:lvl w:ilvl="0">
      <w:numFmt w:val="bullet"/>
      <w:lvlText w:val="*"/>
      <w:lvlJc w:val="left"/>
    </w:lvl>
  </w:abstractNum>
  <w:abstractNum w:abstractNumId="1">
    <w:nsid w:val="0BEA3DEE"/>
    <w:multiLevelType w:val="hybridMultilevel"/>
    <w:tmpl w:val="342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50F3A"/>
    <w:multiLevelType w:val="hybridMultilevel"/>
    <w:tmpl w:val="1150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5507F"/>
    <w:multiLevelType w:val="hybridMultilevel"/>
    <w:tmpl w:val="9D288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DE0BE1"/>
    <w:multiLevelType w:val="hybridMultilevel"/>
    <w:tmpl w:val="72EAD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3B746B"/>
    <w:multiLevelType w:val="hybridMultilevel"/>
    <w:tmpl w:val="16E80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400B2"/>
    <w:multiLevelType w:val="hybridMultilevel"/>
    <w:tmpl w:val="5474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BA38E0"/>
    <w:multiLevelType w:val="hybridMultilevel"/>
    <w:tmpl w:val="440E2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4865DF"/>
    <w:multiLevelType w:val="hybridMultilevel"/>
    <w:tmpl w:val="099CE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178B9"/>
    <w:multiLevelType w:val="hybridMultilevel"/>
    <w:tmpl w:val="26BA3A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049E"/>
    <w:multiLevelType w:val="hybridMultilevel"/>
    <w:tmpl w:val="8160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D4666"/>
    <w:multiLevelType w:val="hybridMultilevel"/>
    <w:tmpl w:val="7262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D768A"/>
    <w:multiLevelType w:val="hybridMultilevel"/>
    <w:tmpl w:val="A9A24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A6D33"/>
    <w:multiLevelType w:val="hybridMultilevel"/>
    <w:tmpl w:val="FF064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32"/>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56"/>
        </w:rPr>
      </w:lvl>
    </w:lvlOverride>
  </w:num>
  <w:num w:numId="6">
    <w:abstractNumId w:val="0"/>
    <w:lvlOverride w:ilvl="0">
      <w:lvl w:ilvl="0">
        <w:numFmt w:val="bullet"/>
        <w:lvlText w:val="•"/>
        <w:legacy w:legacy="1" w:legacySpace="0" w:legacyIndent="0"/>
        <w:lvlJc w:val="left"/>
        <w:rPr>
          <w:rFonts w:ascii="Arial" w:hAnsi="Arial" w:cs="Arial" w:hint="default"/>
          <w:sz w:val="80"/>
        </w:rPr>
      </w:lvl>
    </w:lvlOverride>
  </w:num>
  <w:num w:numId="7">
    <w:abstractNumId w:val="0"/>
    <w:lvlOverride w:ilvl="0">
      <w:lvl w:ilvl="0">
        <w:numFmt w:val="bullet"/>
        <w:lvlText w:val="•"/>
        <w:legacy w:legacy="1" w:legacySpace="0" w:legacyIndent="0"/>
        <w:lvlJc w:val="left"/>
        <w:rPr>
          <w:rFonts w:ascii="Arial" w:hAnsi="Arial" w:cs="Arial" w:hint="default"/>
          <w:sz w:val="56"/>
        </w:rPr>
      </w:lvl>
    </w:lvlOverride>
  </w:num>
  <w:num w:numId="8">
    <w:abstractNumId w:val="0"/>
    <w:lvlOverride w:ilvl="0">
      <w:lvl w:ilvl="0">
        <w:numFmt w:val="bullet"/>
        <w:lvlText w:val="–"/>
        <w:legacy w:legacy="1" w:legacySpace="0" w:legacyIndent="0"/>
        <w:lvlJc w:val="left"/>
        <w:rPr>
          <w:rFonts w:ascii="Arial" w:hAnsi="Arial" w:cs="Arial" w:hint="default"/>
          <w:sz w:val="48"/>
        </w:rPr>
      </w:lvl>
    </w:lvlOverride>
  </w:num>
  <w:num w:numId="9">
    <w:abstractNumId w:val="11"/>
  </w:num>
  <w:num w:numId="10">
    <w:abstractNumId w:val="8"/>
  </w:num>
  <w:num w:numId="11">
    <w:abstractNumId w:val="2"/>
  </w:num>
  <w:num w:numId="12">
    <w:abstractNumId w:val="1"/>
  </w:num>
  <w:num w:numId="13">
    <w:abstractNumId w:val="6"/>
  </w:num>
  <w:num w:numId="14">
    <w:abstractNumId w:val="5"/>
  </w:num>
  <w:num w:numId="15">
    <w:abstractNumId w:val="12"/>
  </w:num>
  <w:num w:numId="16">
    <w:abstractNumId w:val="9"/>
  </w:num>
  <w:num w:numId="17">
    <w:abstractNumId w:val="10"/>
  </w:num>
  <w:num w:numId="18">
    <w:abstractNumId w:val="13"/>
  </w:num>
  <w:num w:numId="19">
    <w:abstractNumId w:val="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FA"/>
    <w:rsid w:val="000025AF"/>
    <w:rsid w:val="00037AB5"/>
    <w:rsid w:val="00052280"/>
    <w:rsid w:val="000525C4"/>
    <w:rsid w:val="00056A6E"/>
    <w:rsid w:val="00084AE3"/>
    <w:rsid w:val="0013216B"/>
    <w:rsid w:val="001538CC"/>
    <w:rsid w:val="00177AF5"/>
    <w:rsid w:val="001974BA"/>
    <w:rsid w:val="001A1B67"/>
    <w:rsid w:val="001C3883"/>
    <w:rsid w:val="001D6E66"/>
    <w:rsid w:val="001E3B3D"/>
    <w:rsid w:val="001E4FC8"/>
    <w:rsid w:val="001F3AA6"/>
    <w:rsid w:val="00206EA4"/>
    <w:rsid w:val="00207580"/>
    <w:rsid w:val="00263CE2"/>
    <w:rsid w:val="00290D87"/>
    <w:rsid w:val="002D338C"/>
    <w:rsid w:val="002E0AD4"/>
    <w:rsid w:val="002E13C6"/>
    <w:rsid w:val="00311DC5"/>
    <w:rsid w:val="0037386A"/>
    <w:rsid w:val="00374F6E"/>
    <w:rsid w:val="003F549A"/>
    <w:rsid w:val="003F6C0B"/>
    <w:rsid w:val="00440680"/>
    <w:rsid w:val="00456394"/>
    <w:rsid w:val="004860FB"/>
    <w:rsid w:val="004A395A"/>
    <w:rsid w:val="004A3D06"/>
    <w:rsid w:val="004B05EC"/>
    <w:rsid w:val="004B4137"/>
    <w:rsid w:val="004C538F"/>
    <w:rsid w:val="004C688C"/>
    <w:rsid w:val="005176FA"/>
    <w:rsid w:val="00523A84"/>
    <w:rsid w:val="00540B11"/>
    <w:rsid w:val="00566DAA"/>
    <w:rsid w:val="00583802"/>
    <w:rsid w:val="005E3CC2"/>
    <w:rsid w:val="0060142C"/>
    <w:rsid w:val="00674AA8"/>
    <w:rsid w:val="00686B56"/>
    <w:rsid w:val="006A0F77"/>
    <w:rsid w:val="00711417"/>
    <w:rsid w:val="00717E68"/>
    <w:rsid w:val="00722072"/>
    <w:rsid w:val="00733B5C"/>
    <w:rsid w:val="007641B9"/>
    <w:rsid w:val="007C15DA"/>
    <w:rsid w:val="00822860"/>
    <w:rsid w:val="00833350"/>
    <w:rsid w:val="00835AAA"/>
    <w:rsid w:val="008A2BAB"/>
    <w:rsid w:val="008B19AE"/>
    <w:rsid w:val="008D5829"/>
    <w:rsid w:val="008F437F"/>
    <w:rsid w:val="008F4A92"/>
    <w:rsid w:val="00904461"/>
    <w:rsid w:val="009057AD"/>
    <w:rsid w:val="0091164E"/>
    <w:rsid w:val="0091212E"/>
    <w:rsid w:val="00913468"/>
    <w:rsid w:val="009214CA"/>
    <w:rsid w:val="0092797C"/>
    <w:rsid w:val="00944B15"/>
    <w:rsid w:val="009469A8"/>
    <w:rsid w:val="00946E01"/>
    <w:rsid w:val="0098266E"/>
    <w:rsid w:val="009C393B"/>
    <w:rsid w:val="00A10C4D"/>
    <w:rsid w:val="00A3242C"/>
    <w:rsid w:val="00A74F37"/>
    <w:rsid w:val="00AC173C"/>
    <w:rsid w:val="00AE45D0"/>
    <w:rsid w:val="00B114B5"/>
    <w:rsid w:val="00B11A51"/>
    <w:rsid w:val="00B237E8"/>
    <w:rsid w:val="00B3354D"/>
    <w:rsid w:val="00B572CE"/>
    <w:rsid w:val="00BB4088"/>
    <w:rsid w:val="00BE4435"/>
    <w:rsid w:val="00C03E7F"/>
    <w:rsid w:val="00C3246B"/>
    <w:rsid w:val="00C563CF"/>
    <w:rsid w:val="00C773F7"/>
    <w:rsid w:val="00CA3FD1"/>
    <w:rsid w:val="00CA70E5"/>
    <w:rsid w:val="00CD228F"/>
    <w:rsid w:val="00CE0BFC"/>
    <w:rsid w:val="00CF1979"/>
    <w:rsid w:val="00D146F8"/>
    <w:rsid w:val="00D25A41"/>
    <w:rsid w:val="00D43969"/>
    <w:rsid w:val="00D463EA"/>
    <w:rsid w:val="00DB3546"/>
    <w:rsid w:val="00E22EBF"/>
    <w:rsid w:val="00E46CB8"/>
    <w:rsid w:val="00E52E6C"/>
    <w:rsid w:val="00E74A62"/>
    <w:rsid w:val="00E82BF5"/>
    <w:rsid w:val="00E86C54"/>
    <w:rsid w:val="00E97120"/>
    <w:rsid w:val="00EA3A87"/>
    <w:rsid w:val="00F806E0"/>
    <w:rsid w:val="00F969B7"/>
    <w:rsid w:val="00FA6C22"/>
    <w:rsid w:val="00FB09E2"/>
    <w:rsid w:val="00FC6C25"/>
    <w:rsid w:val="00FD60B4"/>
    <w:rsid w:val="00FE093F"/>
    <w:rsid w:val="00FF3E3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2C4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szCs w:val="24"/>
    </w:rPr>
  </w:style>
  <w:style w:type="paragraph" w:styleId="Heading1">
    <w:name w:val="heading 1"/>
    <w:basedOn w:val="Normal"/>
    <w:next w:val="Normal"/>
    <w:link w:val="Heading1Char"/>
    <w:uiPriority w:val="9"/>
    <w:qFormat/>
    <w:rsid w:val="00DB3546"/>
    <w:pPr>
      <w:widowControl w:val="0"/>
      <w:autoSpaceDE w:val="0"/>
      <w:autoSpaceDN w:val="0"/>
      <w:adjustRightInd w:val="0"/>
      <w:ind w:left="540" w:hanging="540"/>
      <w:outlineLvl w:val="0"/>
    </w:pPr>
    <w:rPr>
      <w:rFonts w:ascii="Times New Roman" w:eastAsia="Times New Roman" w:hAnsi="Times New Roman" w:cs="Times New Roman"/>
      <w:color w:val="000000"/>
      <w:kern w:val="24"/>
      <w:sz w:val="64"/>
      <w:szCs w:val="64"/>
      <w:lang w:eastAsia="en-US"/>
    </w:rPr>
  </w:style>
  <w:style w:type="paragraph" w:styleId="Heading2">
    <w:name w:val="heading 2"/>
    <w:basedOn w:val="Normal"/>
    <w:next w:val="Normal"/>
    <w:link w:val="Heading2Char"/>
    <w:uiPriority w:val="99"/>
    <w:qFormat/>
    <w:rsid w:val="00DB3546"/>
    <w:pPr>
      <w:widowControl w:val="0"/>
      <w:autoSpaceDE w:val="0"/>
      <w:autoSpaceDN w:val="0"/>
      <w:adjustRightInd w:val="0"/>
      <w:ind w:left="1170" w:hanging="450"/>
      <w:outlineLvl w:val="1"/>
    </w:pPr>
    <w:rPr>
      <w:rFonts w:ascii="Times New Roman" w:eastAsia="Times New Roman" w:hAnsi="Times New Roman" w:cs="Times New Roman"/>
      <w:color w:val="000000"/>
      <w:kern w:val="24"/>
      <w:sz w:val="56"/>
      <w:szCs w:val="56"/>
      <w:lang w:eastAsia="en-US"/>
    </w:rPr>
  </w:style>
  <w:style w:type="paragraph" w:styleId="Heading3">
    <w:name w:val="heading 3"/>
    <w:basedOn w:val="Normal"/>
    <w:next w:val="Normal"/>
    <w:link w:val="Heading3Char"/>
    <w:uiPriority w:val="99"/>
    <w:qFormat/>
    <w:rsid w:val="00DB3546"/>
    <w:pPr>
      <w:widowControl w:val="0"/>
      <w:autoSpaceDE w:val="0"/>
      <w:autoSpaceDN w:val="0"/>
      <w:adjustRightInd w:val="0"/>
      <w:ind w:left="1800" w:hanging="360"/>
      <w:outlineLvl w:val="2"/>
    </w:pPr>
    <w:rPr>
      <w:rFonts w:ascii="Times New Roman" w:eastAsia="Times New Roman" w:hAnsi="Times New Roman" w:cs="Times New Roman"/>
      <w:color w:val="000000"/>
      <w:kern w:val="24"/>
      <w:sz w:val="48"/>
      <w:szCs w:val="48"/>
      <w:lang w:eastAsia="en-US"/>
    </w:rPr>
  </w:style>
  <w:style w:type="paragraph" w:styleId="Heading4">
    <w:name w:val="heading 4"/>
    <w:basedOn w:val="Normal"/>
    <w:next w:val="Normal"/>
    <w:link w:val="Heading4Char"/>
    <w:uiPriority w:val="99"/>
    <w:qFormat/>
    <w:rsid w:val="00DB3546"/>
    <w:pPr>
      <w:widowControl w:val="0"/>
      <w:autoSpaceDE w:val="0"/>
      <w:autoSpaceDN w:val="0"/>
      <w:adjustRightInd w:val="0"/>
      <w:ind w:left="2520" w:hanging="360"/>
      <w:outlineLvl w:val="3"/>
    </w:pPr>
    <w:rPr>
      <w:rFonts w:ascii="Times New Roman" w:eastAsia="Times New Roman" w:hAnsi="Times New Roman" w:cs="Times New Roman"/>
      <w:color w:val="000000"/>
      <w:kern w:val="24"/>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546"/>
    <w:rPr>
      <w:rFonts w:ascii="Times New Roman" w:eastAsia="Times New Roman" w:hAnsi="Times New Roman" w:cs="Times New Roman"/>
      <w:color w:val="000000"/>
      <w:kern w:val="24"/>
      <w:sz w:val="64"/>
      <w:szCs w:val="64"/>
      <w:lang w:eastAsia="en-US"/>
    </w:rPr>
  </w:style>
  <w:style w:type="character" w:customStyle="1" w:styleId="Heading2Char">
    <w:name w:val="Heading 2 Char"/>
    <w:basedOn w:val="DefaultParagraphFont"/>
    <w:link w:val="Heading2"/>
    <w:uiPriority w:val="99"/>
    <w:rsid w:val="00DB3546"/>
    <w:rPr>
      <w:rFonts w:ascii="Times New Roman" w:eastAsia="Times New Roman" w:hAnsi="Times New Roman" w:cs="Times New Roman"/>
      <w:color w:val="000000"/>
      <w:kern w:val="24"/>
      <w:sz w:val="56"/>
      <w:szCs w:val="56"/>
      <w:lang w:eastAsia="en-US"/>
    </w:rPr>
  </w:style>
  <w:style w:type="character" w:customStyle="1" w:styleId="Heading3Char">
    <w:name w:val="Heading 3 Char"/>
    <w:basedOn w:val="DefaultParagraphFont"/>
    <w:link w:val="Heading3"/>
    <w:uiPriority w:val="99"/>
    <w:rsid w:val="00DB3546"/>
    <w:rPr>
      <w:rFonts w:ascii="Times New Roman" w:eastAsia="Times New Roman" w:hAnsi="Times New Roman" w:cs="Times New Roman"/>
      <w:color w:val="000000"/>
      <w:kern w:val="24"/>
      <w:sz w:val="48"/>
      <w:szCs w:val="48"/>
      <w:lang w:eastAsia="en-US"/>
    </w:rPr>
  </w:style>
  <w:style w:type="character" w:customStyle="1" w:styleId="Heading4Char">
    <w:name w:val="Heading 4 Char"/>
    <w:basedOn w:val="DefaultParagraphFont"/>
    <w:link w:val="Heading4"/>
    <w:uiPriority w:val="99"/>
    <w:rsid w:val="00DB3546"/>
    <w:rPr>
      <w:rFonts w:ascii="Times New Roman" w:eastAsia="Times New Roman" w:hAnsi="Times New Roman" w:cs="Times New Roman"/>
      <w:color w:val="000000"/>
      <w:kern w:val="24"/>
      <w:sz w:val="40"/>
      <w:szCs w:val="40"/>
      <w:lang w:eastAsia="en-US"/>
    </w:rPr>
  </w:style>
  <w:style w:type="paragraph" w:styleId="Footer">
    <w:name w:val="footer"/>
    <w:basedOn w:val="Normal"/>
    <w:link w:val="FooterChar"/>
    <w:uiPriority w:val="99"/>
    <w:unhideWhenUsed/>
    <w:rsid w:val="00835AAA"/>
    <w:pPr>
      <w:tabs>
        <w:tab w:val="center" w:pos="4320"/>
        <w:tab w:val="right" w:pos="8640"/>
      </w:tabs>
    </w:pPr>
  </w:style>
  <w:style w:type="character" w:customStyle="1" w:styleId="FooterChar">
    <w:name w:val="Footer Char"/>
    <w:basedOn w:val="DefaultParagraphFont"/>
    <w:link w:val="Footer"/>
    <w:uiPriority w:val="99"/>
    <w:rsid w:val="00835AAA"/>
    <w:rPr>
      <w:rFonts w:ascii="Helvetica" w:hAnsi="Helvetica"/>
      <w:sz w:val="24"/>
      <w:szCs w:val="24"/>
    </w:rPr>
  </w:style>
  <w:style w:type="character" w:styleId="PageNumber">
    <w:name w:val="page number"/>
    <w:basedOn w:val="DefaultParagraphFont"/>
    <w:uiPriority w:val="99"/>
    <w:semiHidden/>
    <w:unhideWhenUsed/>
    <w:rsid w:val="00835AAA"/>
  </w:style>
  <w:style w:type="paragraph" w:styleId="ListParagraph">
    <w:name w:val="List Paragraph"/>
    <w:basedOn w:val="Normal"/>
    <w:uiPriority w:val="34"/>
    <w:qFormat/>
    <w:rsid w:val="009214CA"/>
    <w:pPr>
      <w:ind w:left="720"/>
      <w:contextualSpacing/>
    </w:pPr>
  </w:style>
  <w:style w:type="paragraph" w:styleId="BalloonText">
    <w:name w:val="Balloon Text"/>
    <w:basedOn w:val="Normal"/>
    <w:link w:val="BalloonTextChar"/>
    <w:uiPriority w:val="99"/>
    <w:semiHidden/>
    <w:unhideWhenUsed/>
    <w:rsid w:val="00FC6C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C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7580"/>
    <w:rPr>
      <w:sz w:val="18"/>
      <w:szCs w:val="18"/>
    </w:rPr>
  </w:style>
  <w:style w:type="paragraph" w:styleId="CommentText">
    <w:name w:val="annotation text"/>
    <w:basedOn w:val="Normal"/>
    <w:link w:val="CommentTextChar"/>
    <w:uiPriority w:val="99"/>
    <w:semiHidden/>
    <w:unhideWhenUsed/>
    <w:rsid w:val="00207580"/>
  </w:style>
  <w:style w:type="character" w:customStyle="1" w:styleId="CommentTextChar">
    <w:name w:val="Comment Text Char"/>
    <w:basedOn w:val="DefaultParagraphFont"/>
    <w:link w:val="CommentText"/>
    <w:uiPriority w:val="99"/>
    <w:semiHidden/>
    <w:rsid w:val="00207580"/>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207580"/>
    <w:rPr>
      <w:b/>
      <w:bCs/>
      <w:sz w:val="20"/>
      <w:szCs w:val="20"/>
    </w:rPr>
  </w:style>
  <w:style w:type="character" w:customStyle="1" w:styleId="CommentSubjectChar">
    <w:name w:val="Comment Subject Char"/>
    <w:basedOn w:val="CommentTextChar"/>
    <w:link w:val="CommentSubject"/>
    <w:uiPriority w:val="99"/>
    <w:semiHidden/>
    <w:rsid w:val="00207580"/>
    <w:rPr>
      <w:rFonts w:ascii="Helvetica" w:hAnsi="Helvetica"/>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szCs w:val="24"/>
    </w:rPr>
  </w:style>
  <w:style w:type="paragraph" w:styleId="Heading1">
    <w:name w:val="heading 1"/>
    <w:basedOn w:val="Normal"/>
    <w:next w:val="Normal"/>
    <w:link w:val="Heading1Char"/>
    <w:uiPriority w:val="9"/>
    <w:qFormat/>
    <w:rsid w:val="00DB3546"/>
    <w:pPr>
      <w:widowControl w:val="0"/>
      <w:autoSpaceDE w:val="0"/>
      <w:autoSpaceDN w:val="0"/>
      <w:adjustRightInd w:val="0"/>
      <w:ind w:left="540" w:hanging="540"/>
      <w:outlineLvl w:val="0"/>
    </w:pPr>
    <w:rPr>
      <w:rFonts w:ascii="Times New Roman" w:eastAsia="Times New Roman" w:hAnsi="Times New Roman" w:cs="Times New Roman"/>
      <w:color w:val="000000"/>
      <w:kern w:val="24"/>
      <w:sz w:val="64"/>
      <w:szCs w:val="64"/>
      <w:lang w:eastAsia="en-US"/>
    </w:rPr>
  </w:style>
  <w:style w:type="paragraph" w:styleId="Heading2">
    <w:name w:val="heading 2"/>
    <w:basedOn w:val="Normal"/>
    <w:next w:val="Normal"/>
    <w:link w:val="Heading2Char"/>
    <w:uiPriority w:val="99"/>
    <w:qFormat/>
    <w:rsid w:val="00DB3546"/>
    <w:pPr>
      <w:widowControl w:val="0"/>
      <w:autoSpaceDE w:val="0"/>
      <w:autoSpaceDN w:val="0"/>
      <w:adjustRightInd w:val="0"/>
      <w:ind w:left="1170" w:hanging="450"/>
      <w:outlineLvl w:val="1"/>
    </w:pPr>
    <w:rPr>
      <w:rFonts w:ascii="Times New Roman" w:eastAsia="Times New Roman" w:hAnsi="Times New Roman" w:cs="Times New Roman"/>
      <w:color w:val="000000"/>
      <w:kern w:val="24"/>
      <w:sz w:val="56"/>
      <w:szCs w:val="56"/>
      <w:lang w:eastAsia="en-US"/>
    </w:rPr>
  </w:style>
  <w:style w:type="paragraph" w:styleId="Heading3">
    <w:name w:val="heading 3"/>
    <w:basedOn w:val="Normal"/>
    <w:next w:val="Normal"/>
    <w:link w:val="Heading3Char"/>
    <w:uiPriority w:val="99"/>
    <w:qFormat/>
    <w:rsid w:val="00DB3546"/>
    <w:pPr>
      <w:widowControl w:val="0"/>
      <w:autoSpaceDE w:val="0"/>
      <w:autoSpaceDN w:val="0"/>
      <w:adjustRightInd w:val="0"/>
      <w:ind w:left="1800" w:hanging="360"/>
      <w:outlineLvl w:val="2"/>
    </w:pPr>
    <w:rPr>
      <w:rFonts w:ascii="Times New Roman" w:eastAsia="Times New Roman" w:hAnsi="Times New Roman" w:cs="Times New Roman"/>
      <w:color w:val="000000"/>
      <w:kern w:val="24"/>
      <w:sz w:val="48"/>
      <w:szCs w:val="48"/>
      <w:lang w:eastAsia="en-US"/>
    </w:rPr>
  </w:style>
  <w:style w:type="paragraph" w:styleId="Heading4">
    <w:name w:val="heading 4"/>
    <w:basedOn w:val="Normal"/>
    <w:next w:val="Normal"/>
    <w:link w:val="Heading4Char"/>
    <w:uiPriority w:val="99"/>
    <w:qFormat/>
    <w:rsid w:val="00DB3546"/>
    <w:pPr>
      <w:widowControl w:val="0"/>
      <w:autoSpaceDE w:val="0"/>
      <w:autoSpaceDN w:val="0"/>
      <w:adjustRightInd w:val="0"/>
      <w:ind w:left="2520" w:hanging="360"/>
      <w:outlineLvl w:val="3"/>
    </w:pPr>
    <w:rPr>
      <w:rFonts w:ascii="Times New Roman" w:eastAsia="Times New Roman" w:hAnsi="Times New Roman" w:cs="Times New Roman"/>
      <w:color w:val="000000"/>
      <w:kern w:val="24"/>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546"/>
    <w:rPr>
      <w:rFonts w:ascii="Times New Roman" w:eastAsia="Times New Roman" w:hAnsi="Times New Roman" w:cs="Times New Roman"/>
      <w:color w:val="000000"/>
      <w:kern w:val="24"/>
      <w:sz w:val="64"/>
      <w:szCs w:val="64"/>
      <w:lang w:eastAsia="en-US"/>
    </w:rPr>
  </w:style>
  <w:style w:type="character" w:customStyle="1" w:styleId="Heading2Char">
    <w:name w:val="Heading 2 Char"/>
    <w:basedOn w:val="DefaultParagraphFont"/>
    <w:link w:val="Heading2"/>
    <w:uiPriority w:val="99"/>
    <w:rsid w:val="00DB3546"/>
    <w:rPr>
      <w:rFonts w:ascii="Times New Roman" w:eastAsia="Times New Roman" w:hAnsi="Times New Roman" w:cs="Times New Roman"/>
      <w:color w:val="000000"/>
      <w:kern w:val="24"/>
      <w:sz w:val="56"/>
      <w:szCs w:val="56"/>
      <w:lang w:eastAsia="en-US"/>
    </w:rPr>
  </w:style>
  <w:style w:type="character" w:customStyle="1" w:styleId="Heading3Char">
    <w:name w:val="Heading 3 Char"/>
    <w:basedOn w:val="DefaultParagraphFont"/>
    <w:link w:val="Heading3"/>
    <w:uiPriority w:val="99"/>
    <w:rsid w:val="00DB3546"/>
    <w:rPr>
      <w:rFonts w:ascii="Times New Roman" w:eastAsia="Times New Roman" w:hAnsi="Times New Roman" w:cs="Times New Roman"/>
      <w:color w:val="000000"/>
      <w:kern w:val="24"/>
      <w:sz w:val="48"/>
      <w:szCs w:val="48"/>
      <w:lang w:eastAsia="en-US"/>
    </w:rPr>
  </w:style>
  <w:style w:type="character" w:customStyle="1" w:styleId="Heading4Char">
    <w:name w:val="Heading 4 Char"/>
    <w:basedOn w:val="DefaultParagraphFont"/>
    <w:link w:val="Heading4"/>
    <w:uiPriority w:val="99"/>
    <w:rsid w:val="00DB3546"/>
    <w:rPr>
      <w:rFonts w:ascii="Times New Roman" w:eastAsia="Times New Roman" w:hAnsi="Times New Roman" w:cs="Times New Roman"/>
      <w:color w:val="000000"/>
      <w:kern w:val="24"/>
      <w:sz w:val="40"/>
      <w:szCs w:val="40"/>
      <w:lang w:eastAsia="en-US"/>
    </w:rPr>
  </w:style>
  <w:style w:type="paragraph" w:styleId="Footer">
    <w:name w:val="footer"/>
    <w:basedOn w:val="Normal"/>
    <w:link w:val="FooterChar"/>
    <w:uiPriority w:val="99"/>
    <w:unhideWhenUsed/>
    <w:rsid w:val="00835AAA"/>
    <w:pPr>
      <w:tabs>
        <w:tab w:val="center" w:pos="4320"/>
        <w:tab w:val="right" w:pos="8640"/>
      </w:tabs>
    </w:pPr>
  </w:style>
  <w:style w:type="character" w:customStyle="1" w:styleId="FooterChar">
    <w:name w:val="Footer Char"/>
    <w:basedOn w:val="DefaultParagraphFont"/>
    <w:link w:val="Footer"/>
    <w:uiPriority w:val="99"/>
    <w:rsid w:val="00835AAA"/>
    <w:rPr>
      <w:rFonts w:ascii="Helvetica" w:hAnsi="Helvetica"/>
      <w:sz w:val="24"/>
      <w:szCs w:val="24"/>
    </w:rPr>
  </w:style>
  <w:style w:type="character" w:styleId="PageNumber">
    <w:name w:val="page number"/>
    <w:basedOn w:val="DefaultParagraphFont"/>
    <w:uiPriority w:val="99"/>
    <w:semiHidden/>
    <w:unhideWhenUsed/>
    <w:rsid w:val="00835AAA"/>
  </w:style>
  <w:style w:type="paragraph" w:styleId="ListParagraph">
    <w:name w:val="List Paragraph"/>
    <w:basedOn w:val="Normal"/>
    <w:uiPriority w:val="34"/>
    <w:qFormat/>
    <w:rsid w:val="009214CA"/>
    <w:pPr>
      <w:ind w:left="720"/>
      <w:contextualSpacing/>
    </w:pPr>
  </w:style>
  <w:style w:type="paragraph" w:styleId="BalloonText">
    <w:name w:val="Balloon Text"/>
    <w:basedOn w:val="Normal"/>
    <w:link w:val="BalloonTextChar"/>
    <w:uiPriority w:val="99"/>
    <w:semiHidden/>
    <w:unhideWhenUsed/>
    <w:rsid w:val="00FC6C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C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7580"/>
    <w:rPr>
      <w:sz w:val="18"/>
      <w:szCs w:val="18"/>
    </w:rPr>
  </w:style>
  <w:style w:type="paragraph" w:styleId="CommentText">
    <w:name w:val="annotation text"/>
    <w:basedOn w:val="Normal"/>
    <w:link w:val="CommentTextChar"/>
    <w:uiPriority w:val="99"/>
    <w:semiHidden/>
    <w:unhideWhenUsed/>
    <w:rsid w:val="00207580"/>
  </w:style>
  <w:style w:type="character" w:customStyle="1" w:styleId="CommentTextChar">
    <w:name w:val="Comment Text Char"/>
    <w:basedOn w:val="DefaultParagraphFont"/>
    <w:link w:val="CommentText"/>
    <w:uiPriority w:val="99"/>
    <w:semiHidden/>
    <w:rsid w:val="00207580"/>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207580"/>
    <w:rPr>
      <w:b/>
      <w:bCs/>
      <w:sz w:val="20"/>
      <w:szCs w:val="20"/>
    </w:rPr>
  </w:style>
  <w:style w:type="character" w:customStyle="1" w:styleId="CommentSubjectChar">
    <w:name w:val="Comment Subject Char"/>
    <w:basedOn w:val="CommentTextChar"/>
    <w:link w:val="CommentSubject"/>
    <w:uiPriority w:val="99"/>
    <w:semiHidden/>
    <w:rsid w:val="00207580"/>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1577</Words>
  <Characters>8989</Characters>
  <Application>Microsoft Macintosh Word</Application>
  <DocSecurity>0</DocSecurity>
  <Lines>74</Lines>
  <Paragraphs>21</Paragraphs>
  <ScaleCrop>false</ScaleCrop>
  <Company>University of Pittsburgh</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Mary D'Andrea</dc:creator>
  <cp:keywords/>
  <dc:description/>
  <cp:lastModifiedBy>Frances Mary D'Andrea</cp:lastModifiedBy>
  <cp:revision>9</cp:revision>
  <dcterms:created xsi:type="dcterms:W3CDTF">2016-03-06T07:49:00Z</dcterms:created>
  <dcterms:modified xsi:type="dcterms:W3CDTF">2016-03-06T19:34:00Z</dcterms:modified>
</cp:coreProperties>
</file>